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8CF9" w14:textId="77777777" w:rsidR="00BD555A" w:rsidRPr="00976F4A" w:rsidRDefault="00976F4A">
      <w:pPr>
        <w:spacing w:line="360" w:lineRule="auto"/>
        <w:jc w:val="center"/>
        <w:rPr>
          <w:b/>
          <w:sz w:val="24"/>
          <w:szCs w:val="24"/>
        </w:rPr>
      </w:pPr>
      <w:r w:rsidRPr="00976F4A">
        <w:rPr>
          <w:b/>
          <w:color w:val="FF0000"/>
          <w:sz w:val="24"/>
          <w:szCs w:val="24"/>
        </w:rPr>
        <w:t xml:space="preserve">DRAFT </w:t>
      </w:r>
      <w:r w:rsidRPr="00976F4A">
        <w:rPr>
          <w:b/>
          <w:sz w:val="24"/>
          <w:szCs w:val="24"/>
        </w:rPr>
        <w:t xml:space="preserve">Agenda </w:t>
      </w:r>
    </w:p>
    <w:p w14:paraId="4850FF80" w14:textId="2E9F17A1" w:rsidR="003F12A7" w:rsidRDefault="00976F4A">
      <w:pPr>
        <w:spacing w:after="60"/>
        <w:jc w:val="center"/>
        <w:rPr>
          <w:b/>
          <w:sz w:val="24"/>
          <w:szCs w:val="24"/>
        </w:rPr>
      </w:pPr>
      <w:r w:rsidRPr="00976F4A">
        <w:rPr>
          <w:b/>
          <w:sz w:val="24"/>
          <w:szCs w:val="24"/>
        </w:rPr>
        <w:t xml:space="preserve">Oilseed Rape Genetic Improvement Network </w:t>
      </w:r>
      <w:r w:rsidR="003F12A7">
        <w:rPr>
          <w:b/>
          <w:sz w:val="24"/>
          <w:szCs w:val="24"/>
        </w:rPr>
        <w:t>Year 6</w:t>
      </w:r>
    </w:p>
    <w:p w14:paraId="1655E854" w14:textId="64C085EA" w:rsidR="00BD555A" w:rsidRPr="003F12A7" w:rsidRDefault="00976F4A">
      <w:pPr>
        <w:spacing w:after="60"/>
        <w:jc w:val="center"/>
        <w:rPr>
          <w:b/>
          <w:sz w:val="24"/>
          <w:szCs w:val="24"/>
        </w:rPr>
      </w:pPr>
      <w:r w:rsidRPr="00976F4A">
        <w:rPr>
          <w:b/>
          <w:sz w:val="24"/>
          <w:szCs w:val="24"/>
        </w:rPr>
        <w:t>Management</w:t>
      </w:r>
      <w:r w:rsidR="00867AC2">
        <w:rPr>
          <w:b/>
          <w:sz w:val="24"/>
          <w:szCs w:val="24"/>
        </w:rPr>
        <w:t xml:space="preserve"> Meeting</w:t>
      </w:r>
      <w:r w:rsidR="003F12A7">
        <w:rPr>
          <w:b/>
          <w:sz w:val="24"/>
          <w:szCs w:val="24"/>
        </w:rPr>
        <w:t xml:space="preserve"> </w:t>
      </w:r>
      <w:r w:rsidR="003F12A7">
        <w:rPr>
          <w:sz w:val="24"/>
          <w:szCs w:val="24"/>
        </w:rPr>
        <w:t>(</w:t>
      </w:r>
      <w:r w:rsidR="003F12A7" w:rsidRPr="003F12A7">
        <w:rPr>
          <w:sz w:val="24"/>
          <w:szCs w:val="24"/>
        </w:rPr>
        <w:t>Milestones M97, M98)</w:t>
      </w:r>
      <w:r w:rsidR="003F12A7" w:rsidRPr="003F12A7">
        <w:rPr>
          <w:b/>
          <w:sz w:val="24"/>
          <w:szCs w:val="24"/>
        </w:rPr>
        <w:t xml:space="preserve"> </w:t>
      </w:r>
    </w:p>
    <w:p w14:paraId="78BE9702" w14:textId="58434ECD" w:rsidR="00BD555A" w:rsidRPr="00976F4A" w:rsidRDefault="00F93C2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09:00 </w:t>
      </w:r>
      <w:r w:rsidR="003F12A7">
        <w:rPr>
          <w:b/>
          <w:sz w:val="24"/>
          <w:szCs w:val="24"/>
        </w:rPr>
        <w:t>Wedn</w:t>
      </w:r>
      <w:r w:rsidR="008E5125">
        <w:rPr>
          <w:b/>
          <w:sz w:val="24"/>
          <w:szCs w:val="24"/>
        </w:rPr>
        <w:t>esday</w:t>
      </w:r>
      <w:r w:rsidR="00976F4A" w:rsidRPr="00976F4A">
        <w:rPr>
          <w:b/>
          <w:sz w:val="24"/>
          <w:szCs w:val="24"/>
        </w:rPr>
        <w:t xml:space="preserve"> </w:t>
      </w:r>
      <w:r w:rsidR="003F12A7">
        <w:rPr>
          <w:b/>
          <w:sz w:val="24"/>
          <w:szCs w:val="24"/>
        </w:rPr>
        <w:t>3</w:t>
      </w:r>
      <w:r w:rsidR="003F12A7" w:rsidRPr="003F12A7">
        <w:rPr>
          <w:b/>
          <w:sz w:val="24"/>
          <w:szCs w:val="24"/>
          <w:vertAlign w:val="superscript"/>
        </w:rPr>
        <w:t>rd</w:t>
      </w:r>
      <w:r w:rsidR="003F12A7">
        <w:rPr>
          <w:b/>
          <w:sz w:val="24"/>
          <w:szCs w:val="24"/>
        </w:rPr>
        <w:t xml:space="preserve"> May 2023</w:t>
      </w:r>
      <w:r w:rsidR="00976F4A" w:rsidRPr="00976F4A">
        <w:rPr>
          <w:b/>
          <w:sz w:val="24"/>
          <w:szCs w:val="24"/>
        </w:rPr>
        <w:t xml:space="preserve"> </w:t>
      </w:r>
    </w:p>
    <w:p w14:paraId="6A652751" w14:textId="77777777" w:rsidR="00210016" w:rsidRDefault="005975E3" w:rsidP="00C52BFD">
      <w:pPr>
        <w:shd w:val="clear" w:color="auto" w:fill="FFFFFF"/>
        <w:jc w:val="center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Zoom meeting</w:t>
      </w:r>
      <w:r w:rsidR="00C52BFD">
        <w:rPr>
          <w:rFonts w:eastAsia="Times New Roman"/>
          <w:b/>
          <w:color w:val="000000" w:themeColor="text1"/>
          <w:sz w:val="24"/>
          <w:szCs w:val="24"/>
        </w:rPr>
        <w:t xml:space="preserve">.  </w:t>
      </w:r>
    </w:p>
    <w:p w14:paraId="7DE33157" w14:textId="77777777" w:rsidR="00210016" w:rsidRPr="00210016" w:rsidRDefault="00D03275" w:rsidP="00C52BFD">
      <w:pPr>
        <w:shd w:val="clear" w:color="auto" w:fill="FFFFFF"/>
        <w:jc w:val="center"/>
        <w:rPr>
          <w:b/>
          <w:color w:val="FF0000"/>
        </w:rPr>
      </w:pPr>
      <w:r w:rsidRPr="00210016">
        <w:rPr>
          <w:b/>
        </w:rPr>
        <w:t xml:space="preserve">Meeting ID: </w:t>
      </w:r>
      <w:r w:rsidR="00210016" w:rsidRPr="00210016">
        <w:rPr>
          <w:b/>
          <w:color w:val="3C4043"/>
          <w:shd w:val="clear" w:color="auto" w:fill="F1F3F4"/>
        </w:rPr>
        <w:t>946 5963 5769</w:t>
      </w:r>
      <w:r w:rsidR="00C52BFD" w:rsidRPr="00210016">
        <w:rPr>
          <w:b/>
          <w:color w:val="FF0000"/>
        </w:rPr>
        <w:t xml:space="preserve">  </w:t>
      </w:r>
    </w:p>
    <w:p w14:paraId="07C5C9C7" w14:textId="512ECA95" w:rsidR="00BD555A" w:rsidRPr="00210016" w:rsidRDefault="00D03275" w:rsidP="00C52BFD">
      <w:pPr>
        <w:shd w:val="clear" w:color="auto" w:fill="FFFFFF"/>
        <w:jc w:val="center"/>
        <w:rPr>
          <w:b/>
          <w:shd w:val="clear" w:color="auto" w:fill="FFFFFF"/>
        </w:rPr>
      </w:pPr>
      <w:r w:rsidRPr="00210016">
        <w:rPr>
          <w:b/>
        </w:rPr>
        <w:t xml:space="preserve">Passcode: </w:t>
      </w:r>
      <w:r w:rsidR="00210016" w:rsidRPr="00210016">
        <w:rPr>
          <w:b/>
          <w:color w:val="3C4043"/>
          <w:shd w:val="clear" w:color="auto" w:fill="F1F3F4"/>
        </w:rPr>
        <w:t>792044</w:t>
      </w:r>
    </w:p>
    <w:p w14:paraId="211B35D5" w14:textId="77777777" w:rsidR="00F93C29" w:rsidRDefault="00F93C29">
      <w:pPr>
        <w:spacing w:before="240" w:after="240"/>
        <w:rPr>
          <w:rFonts w:eastAsia="Calibri"/>
          <w:b/>
        </w:rPr>
      </w:pPr>
    </w:p>
    <w:p w14:paraId="62FE7739" w14:textId="2BECE8EC" w:rsidR="00BD555A" w:rsidRDefault="00976F4A">
      <w:pPr>
        <w:spacing w:before="240" w:after="240"/>
        <w:rPr>
          <w:rFonts w:eastAsia="Calibri"/>
        </w:rPr>
      </w:pPr>
      <w:r w:rsidRPr="00976F4A">
        <w:rPr>
          <w:rFonts w:eastAsia="Calibri"/>
          <w:b/>
        </w:rPr>
        <w:t xml:space="preserve">Minutes and action points from previous meeting </w:t>
      </w:r>
      <w:r w:rsidRPr="00976F4A">
        <w:rPr>
          <w:rFonts w:eastAsia="Calibri"/>
        </w:rPr>
        <w:t>(Ian Bancroft)</w:t>
      </w:r>
    </w:p>
    <w:p w14:paraId="3AB07695" w14:textId="77777777" w:rsidR="00F93C29" w:rsidRPr="00976F4A" w:rsidRDefault="00F93C29">
      <w:pPr>
        <w:spacing w:before="240" w:after="240"/>
        <w:rPr>
          <w:rFonts w:eastAsia="Calibri"/>
        </w:rPr>
      </w:pPr>
    </w:p>
    <w:p w14:paraId="5730BBCB" w14:textId="699D09B5" w:rsidR="00BD555A" w:rsidRDefault="00976F4A">
      <w:pPr>
        <w:spacing w:before="240" w:after="240"/>
      </w:pPr>
      <w:r w:rsidRPr="00976F4A">
        <w:rPr>
          <w:b/>
        </w:rPr>
        <w:t xml:space="preserve">Project management and administrative matters </w:t>
      </w:r>
      <w:r w:rsidRPr="00976F4A">
        <w:t>(Ian Bancroft</w:t>
      </w:r>
      <w:r w:rsidR="000624AE">
        <w:t>, Helen Riordan</w:t>
      </w:r>
      <w:r w:rsidRPr="00976F4A">
        <w:t>)</w:t>
      </w:r>
    </w:p>
    <w:p w14:paraId="10BEAD1B" w14:textId="1EC20B98" w:rsidR="00434BA2" w:rsidRDefault="00434BA2">
      <w:pPr>
        <w:spacing w:before="240" w:after="240"/>
        <w:jc w:val="both"/>
        <w:rPr>
          <w:b/>
          <w:u w:val="single"/>
        </w:rPr>
      </w:pPr>
    </w:p>
    <w:p w14:paraId="5BF21E93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  <w:i/>
          <w:shd w:val="clear" w:color="auto" w:fill="D9D9D9"/>
        </w:rPr>
        <w:t>GIN Activity 1 – Stakeholder network</w:t>
      </w:r>
      <w:r w:rsidRPr="00976F4A">
        <w:rPr>
          <w:b/>
          <w:shd w:val="clear" w:color="auto" w:fill="D9D9D9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79950E1A" w14:textId="77777777">
        <w:trPr>
          <w:trHeight w:val="45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BD5C6" w14:textId="02967130" w:rsidR="00BD555A" w:rsidRPr="00976F4A" w:rsidRDefault="003F12A7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1: Community meetings</w:t>
            </w:r>
          </w:p>
        </w:tc>
      </w:tr>
    </w:tbl>
    <w:p w14:paraId="664B0157" w14:textId="678962F3" w:rsidR="00BD555A" w:rsidRPr="00976F4A" w:rsidRDefault="003F12A7">
      <w:pPr>
        <w:spacing w:before="240" w:after="240"/>
        <w:jc w:val="both"/>
        <w:rPr>
          <w:highlight w:val="white"/>
        </w:rPr>
      </w:pPr>
      <w:r>
        <w:rPr>
          <w:b/>
        </w:rPr>
        <w:t xml:space="preserve">2023 UK-BRC meeting.  </w:t>
      </w:r>
      <w:r w:rsidR="00976F4A" w:rsidRPr="00976F4A">
        <w:t>Milestone</w:t>
      </w:r>
      <w:r>
        <w:t xml:space="preserve"> M94 </w:t>
      </w:r>
      <w:r w:rsidR="00976F4A" w:rsidRPr="00976F4A">
        <w:t>(</w:t>
      </w:r>
      <w:proofErr w:type="spellStart"/>
      <w:r w:rsidRPr="00976F4A">
        <w:rPr>
          <w:highlight w:val="white"/>
        </w:rPr>
        <w:t>Lenka</w:t>
      </w:r>
      <w:proofErr w:type="spellEnd"/>
      <w:r w:rsidRPr="00976F4A">
        <w:rPr>
          <w:highlight w:val="white"/>
        </w:rPr>
        <w:t xml:space="preserve"> </w:t>
      </w:r>
      <w:proofErr w:type="spellStart"/>
      <w:r w:rsidRPr="00976F4A">
        <w:rPr>
          <w:highlight w:val="white"/>
        </w:rPr>
        <w:t>Havlickova</w:t>
      </w:r>
      <w:proofErr w:type="spellEnd"/>
      <w:r w:rsidRPr="00976F4A">
        <w:rPr>
          <w:highlight w:val="white"/>
        </w:rPr>
        <w:t xml:space="preserve">, </w:t>
      </w:r>
      <w:r w:rsidR="00976F4A" w:rsidRPr="00976F4A">
        <w:rPr>
          <w:highlight w:val="white"/>
        </w:rPr>
        <w:t>Ian Bancroft)</w:t>
      </w:r>
    </w:p>
    <w:p w14:paraId="667F5738" w14:textId="5107BFB7" w:rsidR="00BD555A" w:rsidRDefault="003F12A7" w:rsidP="009659DC">
      <w:pPr>
        <w:spacing w:before="240" w:after="240"/>
        <w:rPr>
          <w:highlight w:val="white"/>
        </w:rPr>
      </w:pPr>
      <w:r>
        <w:rPr>
          <w:b/>
        </w:rPr>
        <w:t xml:space="preserve">2023 </w:t>
      </w:r>
      <w:r w:rsidR="00434BA2">
        <w:rPr>
          <w:b/>
        </w:rPr>
        <w:t xml:space="preserve">OREGIN </w:t>
      </w:r>
      <w:r>
        <w:rPr>
          <w:b/>
        </w:rPr>
        <w:t xml:space="preserve">Stakeholder Forum. </w:t>
      </w:r>
      <w:r w:rsidR="00976F4A" w:rsidRPr="00976F4A">
        <w:t xml:space="preserve"> </w:t>
      </w:r>
      <w:r w:rsidR="00BB34D4">
        <w:t>Milestone</w:t>
      </w:r>
      <w:r w:rsidR="00976F4A" w:rsidRPr="00976F4A">
        <w:t xml:space="preserve"> </w:t>
      </w:r>
      <w:r>
        <w:t>M105</w:t>
      </w:r>
      <w:r w:rsidR="00976F4A" w:rsidRPr="00976F4A">
        <w:t xml:space="preserve"> (</w:t>
      </w:r>
      <w:r>
        <w:t xml:space="preserve">Coretta </w:t>
      </w:r>
      <w:proofErr w:type="spellStart"/>
      <w:r>
        <w:t>Kloeppel</w:t>
      </w:r>
      <w:proofErr w:type="spellEnd"/>
      <w:r>
        <w:rPr>
          <w:highlight w:val="white"/>
        </w:rPr>
        <w:t>, Ian Bancroft</w:t>
      </w:r>
      <w:r w:rsidR="00976F4A" w:rsidRPr="00976F4A">
        <w:rPr>
          <w:highlight w:val="white"/>
        </w:rPr>
        <w:t>)</w:t>
      </w:r>
    </w:p>
    <w:p w14:paraId="7593BEF5" w14:textId="77777777" w:rsidR="00A842B5" w:rsidRPr="00976F4A" w:rsidRDefault="00A842B5" w:rsidP="009659DC">
      <w:pPr>
        <w:spacing w:before="240" w:after="240"/>
        <w:rPr>
          <w:highlight w:val="white"/>
        </w:rPr>
      </w:pPr>
    </w:p>
    <w:p w14:paraId="3E41FFC5" w14:textId="77777777" w:rsidR="00BD555A" w:rsidRPr="00976F4A" w:rsidRDefault="00976F4A">
      <w:pPr>
        <w:spacing w:before="240" w:after="240"/>
        <w:rPr>
          <w:b/>
        </w:rPr>
      </w:pPr>
      <w:r w:rsidRPr="00976F4A">
        <w:rPr>
          <w:b/>
          <w:i/>
          <w:shd w:val="clear" w:color="auto" w:fill="D9D9D9"/>
        </w:rPr>
        <w:t>GIN Activity 2 – Genetic tools and resources to address challenges</w:t>
      </w:r>
      <w:r w:rsidRPr="00976F4A">
        <w:rPr>
          <w:shd w:val="clear" w:color="auto" w:fill="D9D9D9"/>
        </w:rPr>
        <w:t xml:space="preserve"> 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2197CB78" w14:textId="77777777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E0F26" w14:textId="118345C9" w:rsidR="00BD555A" w:rsidRPr="00976F4A" w:rsidRDefault="003F12A7" w:rsidP="003F12A7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1: P</w:t>
            </w:r>
            <w:r w:rsidR="00976F4A" w:rsidRPr="00976F4A">
              <w:rPr>
                <w:b/>
              </w:rPr>
              <w:t>hysical resources to underpin rapeseed breeding</w:t>
            </w:r>
          </w:p>
        </w:tc>
      </w:tr>
    </w:tbl>
    <w:p w14:paraId="576589F1" w14:textId="597D9E39" w:rsidR="00BD555A" w:rsidRDefault="003F12A7">
      <w:pPr>
        <w:spacing w:before="240" w:after="240"/>
      </w:pPr>
      <w:r>
        <w:rPr>
          <w:b/>
        </w:rPr>
        <w:t>Maintain and distribute pathogen collections.</w:t>
      </w:r>
      <w:r w:rsidR="00976F4A" w:rsidRPr="00976F4A">
        <w:t xml:space="preserve"> Mileston</w:t>
      </w:r>
      <w:r w:rsidR="00BB34D4">
        <w:t xml:space="preserve">e M112 </w:t>
      </w:r>
      <w:r w:rsidR="00B719BD">
        <w:t>(</w:t>
      </w:r>
      <w:bookmarkStart w:id="0" w:name="_Hlk108514851"/>
      <w:r w:rsidR="00B719BD">
        <w:t xml:space="preserve">Bruce </w:t>
      </w:r>
      <w:proofErr w:type="spellStart"/>
      <w:r w:rsidR="00B719BD">
        <w:t>Fitt</w:t>
      </w:r>
      <w:proofErr w:type="spellEnd"/>
      <w:r w:rsidR="00B719BD">
        <w:t>/</w:t>
      </w:r>
      <w:proofErr w:type="spellStart"/>
      <w:r w:rsidR="00B719BD">
        <w:t>Yongju</w:t>
      </w:r>
      <w:bookmarkEnd w:id="0"/>
      <w:proofErr w:type="spellEnd"/>
      <w:r w:rsidR="00BB34D4">
        <w:t xml:space="preserve"> Huang</w:t>
      </w:r>
      <w:r w:rsidR="00976F4A" w:rsidRPr="00976F4A">
        <w:t>)</w:t>
      </w:r>
    </w:p>
    <w:p w14:paraId="6D69CA19" w14:textId="17073843" w:rsidR="00BD555A" w:rsidRPr="00976F4A" w:rsidRDefault="00BB34D4">
      <w:pPr>
        <w:spacing w:before="240" w:after="240"/>
      </w:pPr>
      <w:r>
        <w:rPr>
          <w:b/>
        </w:rPr>
        <w:t xml:space="preserve">Maintain and </w:t>
      </w:r>
      <w:r w:rsidRPr="00BB34D4">
        <w:rPr>
          <w:b/>
        </w:rPr>
        <w:t>distribute</w:t>
      </w:r>
      <w:r w:rsidR="00976F4A" w:rsidRPr="00BB34D4">
        <w:rPr>
          <w:b/>
        </w:rPr>
        <w:t xml:space="preserve"> </w:t>
      </w:r>
      <w:r w:rsidR="00976F4A" w:rsidRPr="00BB34D4">
        <w:rPr>
          <w:b/>
          <w:i/>
        </w:rPr>
        <w:t>B. napus</w:t>
      </w:r>
      <w:r w:rsidR="00976F4A" w:rsidRPr="00BB34D4">
        <w:rPr>
          <w:b/>
        </w:rPr>
        <w:t xml:space="preserve"> DFFS lines.</w:t>
      </w:r>
      <w:r w:rsidR="00976F4A" w:rsidRPr="00976F4A">
        <w:t xml:space="preserve"> Milestone</w:t>
      </w:r>
      <w:r>
        <w:t xml:space="preserve"> M113 </w:t>
      </w:r>
      <w:r w:rsidR="00976F4A" w:rsidRPr="00976F4A">
        <w:t xml:space="preserve">(Graham </w:t>
      </w:r>
      <w:proofErr w:type="spellStart"/>
      <w:r w:rsidR="00976F4A" w:rsidRPr="00976F4A">
        <w:t>Teakle</w:t>
      </w:r>
      <w:proofErr w:type="spellEnd"/>
      <w:r w:rsidR="00976F4A" w:rsidRPr="00976F4A">
        <w:t>)</w:t>
      </w:r>
    </w:p>
    <w:p w14:paraId="56A1E1A5" w14:textId="3152B349" w:rsidR="00BD555A" w:rsidRPr="00434BA2" w:rsidRDefault="00976F4A">
      <w:pPr>
        <w:spacing w:before="240" w:after="240"/>
        <w:jc w:val="both"/>
        <w:rPr>
          <w:color w:val="FF0000"/>
        </w:rPr>
      </w:pPr>
      <w:r w:rsidRPr="00434BA2">
        <w:rPr>
          <w:color w:val="FF0000"/>
        </w:rPr>
        <w:t xml:space="preserve"> </w:t>
      </w: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F779C5" w14:paraId="74BFBB79" w14:textId="77777777">
        <w:trPr>
          <w:trHeight w:val="53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5A5D73" w14:textId="39E812E2" w:rsidR="00BD555A" w:rsidRPr="00F779C5" w:rsidRDefault="00434BA2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1: Field trials</w:t>
            </w:r>
          </w:p>
        </w:tc>
      </w:tr>
    </w:tbl>
    <w:p w14:paraId="7A8801B9" w14:textId="087C88EC" w:rsidR="00BD555A" w:rsidRPr="00F779C5" w:rsidRDefault="00976F4A">
      <w:pPr>
        <w:spacing w:before="240" w:after="240"/>
        <w:jc w:val="both"/>
      </w:pPr>
      <w:r w:rsidRPr="00434BA2">
        <w:rPr>
          <w:b/>
        </w:rPr>
        <w:t>Establish, manage and phenotyp</w:t>
      </w:r>
      <w:r w:rsidR="00434BA2" w:rsidRPr="00434BA2">
        <w:rPr>
          <w:b/>
        </w:rPr>
        <w:t xml:space="preserve">e </w:t>
      </w:r>
      <w:r w:rsidRPr="00434BA2">
        <w:rPr>
          <w:b/>
        </w:rPr>
        <w:t>field trials.</w:t>
      </w:r>
      <w:r w:rsidRPr="00F779C5">
        <w:t xml:space="preserve"> Milestone</w:t>
      </w:r>
      <w:r w:rsidR="00434BA2">
        <w:t xml:space="preserve"> M99</w:t>
      </w:r>
      <w:r w:rsidRPr="00F779C5">
        <w:t xml:space="preserve"> (Tom Wood, Mark Nightingale, John Hammond, Kate Storer)</w:t>
      </w:r>
    </w:p>
    <w:p w14:paraId="4EB6FE48" w14:textId="741840C5" w:rsidR="00BD555A" w:rsidRDefault="00434BA2">
      <w:pPr>
        <w:spacing w:before="240" w:after="240"/>
        <w:jc w:val="both"/>
      </w:pPr>
      <w:r>
        <w:rPr>
          <w:b/>
        </w:rPr>
        <w:t xml:space="preserve">Interpret </w:t>
      </w:r>
      <w:r w:rsidR="00CA0064">
        <w:rPr>
          <w:b/>
        </w:rPr>
        <w:t xml:space="preserve">field </w:t>
      </w:r>
      <w:r>
        <w:rPr>
          <w:b/>
        </w:rPr>
        <w:t xml:space="preserve">trial data. </w:t>
      </w:r>
      <w:r w:rsidRPr="00434BA2">
        <w:t>Milestone M102</w:t>
      </w:r>
      <w:r>
        <w:rPr>
          <w:b/>
        </w:rPr>
        <w:t xml:space="preserve"> </w:t>
      </w:r>
      <w:r w:rsidRPr="00F779C5">
        <w:t>(Tom Wood, Mark Nightingale, John Hammond, Kate Storer</w:t>
      </w:r>
      <w:r w:rsidR="00CA0064">
        <w:t>,</w:t>
      </w:r>
      <w:r w:rsidR="00CA0064" w:rsidRPr="00CA0064">
        <w:t xml:space="preserve"> </w:t>
      </w:r>
      <w:proofErr w:type="spellStart"/>
      <w:r w:rsidR="00CA0064">
        <w:t>Yongju</w:t>
      </w:r>
      <w:proofErr w:type="spellEnd"/>
      <w:r w:rsidR="00CA0064">
        <w:t xml:space="preserve"> Huang</w:t>
      </w:r>
      <w:r>
        <w:t xml:space="preserve">) </w:t>
      </w:r>
    </w:p>
    <w:p w14:paraId="30A7AC6C" w14:textId="6F74AA7C" w:rsidR="00434BA2" w:rsidRPr="00F779C5" w:rsidRDefault="00434BA2">
      <w:pPr>
        <w:spacing w:before="240" w:after="240"/>
        <w:jc w:val="both"/>
      </w:pPr>
      <w:r>
        <w:rPr>
          <w:b/>
        </w:rPr>
        <w:lastRenderedPageBreak/>
        <w:t>Associative T</w:t>
      </w:r>
      <w:r w:rsidRPr="00434BA2">
        <w:rPr>
          <w:b/>
        </w:rPr>
        <w:t>ranscriptomics of trial data.</w:t>
      </w:r>
      <w:r>
        <w:t xml:space="preserve"> M109 (</w:t>
      </w:r>
      <w:proofErr w:type="spellStart"/>
      <w:r>
        <w:t>Lenka</w:t>
      </w:r>
      <w:proofErr w:type="spellEnd"/>
      <w:r>
        <w:t xml:space="preserve"> </w:t>
      </w:r>
      <w:proofErr w:type="spellStart"/>
      <w:r>
        <w:t>Havlickova</w:t>
      </w:r>
      <w:proofErr w:type="spellEnd"/>
      <w:r w:rsidRPr="00F779C5">
        <w:t>)</w:t>
      </w:r>
    </w:p>
    <w:p w14:paraId="37EF5646" w14:textId="789E9689" w:rsidR="00434BA2" w:rsidRPr="00434BA2" w:rsidRDefault="00434BA2" w:rsidP="00434BA2">
      <w:pPr>
        <w:spacing w:before="240" w:after="240"/>
        <w:jc w:val="both"/>
        <w:rPr>
          <w:color w:val="FF0000"/>
        </w:rPr>
      </w:pP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34BA2" w:rsidRPr="00F779C5" w14:paraId="2DD66CEB" w14:textId="77777777" w:rsidTr="00450A5D">
        <w:trPr>
          <w:trHeight w:val="53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D80E3" w14:textId="0437146F" w:rsidR="00434BA2" w:rsidRPr="00F779C5" w:rsidRDefault="00434BA2" w:rsidP="00434BA2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2: Nutritional project</w:t>
            </w:r>
          </w:p>
        </w:tc>
      </w:tr>
    </w:tbl>
    <w:p w14:paraId="22014EB5" w14:textId="03BD9904" w:rsidR="00434BA2" w:rsidRDefault="00434BA2">
      <w:pPr>
        <w:spacing w:before="240" w:after="240"/>
        <w:jc w:val="both"/>
      </w:pPr>
      <w:r w:rsidRPr="00434BA2">
        <w:rPr>
          <w:b/>
        </w:rPr>
        <w:t>Produc</w:t>
      </w:r>
      <w:r>
        <w:rPr>
          <w:b/>
        </w:rPr>
        <w:t>e</w:t>
      </w:r>
      <w:r w:rsidRPr="00434BA2">
        <w:rPr>
          <w:b/>
        </w:rPr>
        <w:t xml:space="preserve"> nutritionally-enhanced seed for crushing.</w:t>
      </w:r>
      <w:r>
        <w:t xml:space="preserve"> Milestone M96 (Kate Storer)</w:t>
      </w:r>
    </w:p>
    <w:p w14:paraId="3255F1D9" w14:textId="4CB4CF43" w:rsidR="007D070B" w:rsidRDefault="00434BA2">
      <w:pPr>
        <w:spacing w:before="240" w:after="240"/>
        <w:jc w:val="both"/>
      </w:pPr>
      <w:r w:rsidRPr="00434BA2">
        <w:rPr>
          <w:b/>
        </w:rPr>
        <w:t xml:space="preserve">Crush and refine oil from nutritionally-enhanced seeds. </w:t>
      </w:r>
      <w:r>
        <w:t>Milestone M103 (Raymond Sloane)</w:t>
      </w:r>
    </w:p>
    <w:p w14:paraId="4F800BB7" w14:textId="425713BA" w:rsidR="00434BA2" w:rsidRDefault="00434BA2">
      <w:pPr>
        <w:spacing w:before="240" w:after="240"/>
        <w:jc w:val="both"/>
      </w:pPr>
      <w:r w:rsidRPr="00434BA2">
        <w:rPr>
          <w:b/>
        </w:rPr>
        <w:t>Assess properties of nutritionally-enhanced oil.</w:t>
      </w:r>
      <w:r>
        <w:t xml:space="preserve"> Milestone M116 (Nick Byrd)</w:t>
      </w:r>
    </w:p>
    <w:p w14:paraId="219CABCD" w14:textId="1385E364" w:rsidR="00890147" w:rsidRDefault="00890147">
      <w:pPr>
        <w:spacing w:before="240" w:after="240"/>
        <w:jc w:val="both"/>
      </w:pPr>
      <w:r w:rsidRPr="00890147">
        <w:rPr>
          <w:b/>
        </w:rPr>
        <w:t>Engage with potential supply chain and develop draft business plan for commercialization of enhanced oils.</w:t>
      </w:r>
      <w:r>
        <w:t xml:space="preserve"> Milestones M100, M115 (Natalia Stawniak)</w:t>
      </w:r>
    </w:p>
    <w:p w14:paraId="20255BD0" w14:textId="30F987AD" w:rsidR="00434BA2" w:rsidRDefault="00434BA2">
      <w:pPr>
        <w:spacing w:before="240" w:after="240"/>
        <w:jc w:val="both"/>
      </w:pP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B344E" w:rsidRPr="00F779C5" w14:paraId="6E12CD2C" w14:textId="77777777" w:rsidTr="00450A5D">
        <w:trPr>
          <w:trHeight w:val="53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31F1B7" w14:textId="49C68C7C" w:rsidR="00BB344E" w:rsidRPr="00F779C5" w:rsidRDefault="00BB344E" w:rsidP="00BB344E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3: Heterosis assessment</w:t>
            </w:r>
          </w:p>
        </w:tc>
      </w:tr>
    </w:tbl>
    <w:p w14:paraId="27C7BB94" w14:textId="32159EB0" w:rsidR="00BB344E" w:rsidRPr="006E0092" w:rsidRDefault="006E0092">
      <w:pPr>
        <w:spacing w:before="240" w:after="240"/>
        <w:jc w:val="both"/>
      </w:pPr>
      <w:r>
        <w:rPr>
          <w:b/>
        </w:rPr>
        <w:t>Assess transcriptional impacts of heterosis in an expanded panel of F</w:t>
      </w:r>
      <w:r w:rsidRPr="006E0092">
        <w:rPr>
          <w:b/>
          <w:vertAlign w:val="subscript"/>
        </w:rPr>
        <w:t>1</w:t>
      </w:r>
      <w:r>
        <w:rPr>
          <w:b/>
        </w:rPr>
        <w:t xml:space="preserve"> hybrids.</w:t>
      </w:r>
      <w:r>
        <w:t xml:space="preserve"> Milestones M93, M101, M114</w:t>
      </w:r>
      <w:r w:rsidR="00C52BFD">
        <w:t xml:space="preserve"> (Ian Bancroft)</w:t>
      </w:r>
    </w:p>
    <w:p w14:paraId="5AF46197" w14:textId="77777777" w:rsidR="00BB344E" w:rsidRPr="00976F4A" w:rsidRDefault="00BB344E">
      <w:pPr>
        <w:spacing w:before="240" w:after="240"/>
        <w:jc w:val="both"/>
      </w:pPr>
    </w:p>
    <w:p w14:paraId="16173C41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  <w:i/>
          <w:shd w:val="clear" w:color="auto" w:fill="D9D9D9"/>
        </w:rPr>
        <w:t>GIN Activity 3 – Develop and exploit opportunities for further research</w:t>
      </w:r>
      <w:r w:rsidRPr="00976F4A">
        <w:rPr>
          <w:color w:val="808080"/>
          <w:shd w:val="clear" w:color="auto" w:fill="D9D9D9"/>
        </w:rPr>
        <w:t xml:space="preserve"> </w:t>
      </w:r>
    </w:p>
    <w:tbl>
      <w:tblPr>
        <w:tblStyle w:val="a3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0BAF7FB6" w14:textId="77777777">
        <w:trPr>
          <w:trHeight w:val="45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F44CF" w14:textId="3A632BC4" w:rsidR="00BD555A" w:rsidRPr="00976F4A" w:rsidRDefault="00C52BFD" w:rsidP="00C52BFD">
            <w:pPr>
              <w:ind w:left="140" w:right="140"/>
              <w:rPr>
                <w:b/>
              </w:rPr>
            </w:pPr>
            <w:r>
              <w:rPr>
                <w:b/>
              </w:rPr>
              <w:t>S</w:t>
            </w:r>
            <w:r w:rsidR="00976F4A" w:rsidRPr="00976F4A">
              <w:rPr>
                <w:b/>
              </w:rPr>
              <w:t>pin-off projects (all)</w:t>
            </w:r>
          </w:p>
        </w:tc>
      </w:tr>
    </w:tbl>
    <w:p w14:paraId="30A9016F" w14:textId="77777777" w:rsidR="00A842B5" w:rsidRDefault="00A842B5">
      <w:pPr>
        <w:spacing w:before="240" w:after="240"/>
        <w:jc w:val="both"/>
        <w:rPr>
          <w:b/>
          <w:i/>
          <w:shd w:val="clear" w:color="auto" w:fill="D9D9D9"/>
        </w:rPr>
      </w:pPr>
    </w:p>
    <w:p w14:paraId="66C319AB" w14:textId="4F52A5A1" w:rsidR="00BD555A" w:rsidRPr="00976F4A" w:rsidRDefault="00976F4A">
      <w:pPr>
        <w:spacing w:before="240" w:after="240"/>
        <w:jc w:val="both"/>
        <w:rPr>
          <w:shd w:val="clear" w:color="auto" w:fill="D9D9D9"/>
        </w:rPr>
      </w:pPr>
      <w:r w:rsidRPr="00976F4A">
        <w:rPr>
          <w:b/>
          <w:i/>
          <w:shd w:val="clear" w:color="auto" w:fill="D9D9D9"/>
        </w:rPr>
        <w:t>GIN Activity 4 – Dissemination and knowledge exchange</w:t>
      </w:r>
      <w:r w:rsidRPr="00976F4A">
        <w:rPr>
          <w:shd w:val="clear" w:color="auto" w:fill="D9D9D9"/>
        </w:rPr>
        <w:t xml:space="preserve"> </w:t>
      </w:r>
    </w:p>
    <w:tbl>
      <w:tblPr>
        <w:tblStyle w:val="a4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11D0167C" w14:textId="77777777">
        <w:trPr>
          <w:trHeight w:val="4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CA9EF" w14:textId="5BD7C778" w:rsidR="00BD555A" w:rsidRPr="00976F4A" w:rsidRDefault="00C52BFD" w:rsidP="00C52BFD">
            <w:pPr>
              <w:ind w:left="140" w:right="140"/>
              <w:rPr>
                <w:b/>
              </w:rPr>
            </w:pPr>
            <w:r>
              <w:rPr>
                <w:b/>
              </w:rPr>
              <w:t>Priority area 1: I</w:t>
            </w:r>
            <w:r w:rsidR="00976F4A" w:rsidRPr="00976F4A">
              <w:rPr>
                <w:b/>
              </w:rPr>
              <w:t>nformation resources to underpin rapeseed breeding</w:t>
            </w:r>
          </w:p>
        </w:tc>
      </w:tr>
    </w:tbl>
    <w:p w14:paraId="76FB52A8" w14:textId="1ACDBB52" w:rsidR="00BD555A" w:rsidRPr="00976F4A" w:rsidRDefault="00C52BFD">
      <w:pPr>
        <w:spacing w:before="240" w:after="240"/>
        <w:jc w:val="both"/>
      </w:pPr>
      <w:r w:rsidRPr="00C52BFD">
        <w:rPr>
          <w:b/>
        </w:rPr>
        <w:t>Provision of molecular data.</w:t>
      </w:r>
      <w:r>
        <w:t xml:space="preserve"> </w:t>
      </w:r>
      <w:r w:rsidR="00976F4A" w:rsidRPr="00976F4A">
        <w:t>Milestone</w:t>
      </w:r>
      <w:r>
        <w:t xml:space="preserve"> M110 </w:t>
      </w:r>
      <w:r w:rsidR="00B719BD">
        <w:t xml:space="preserve">(Bruce </w:t>
      </w:r>
      <w:proofErr w:type="spellStart"/>
      <w:r w:rsidR="00B719BD">
        <w:t>Fitt</w:t>
      </w:r>
      <w:proofErr w:type="spellEnd"/>
      <w:r w:rsidR="00B719BD">
        <w:t>/</w:t>
      </w:r>
      <w:proofErr w:type="spellStart"/>
      <w:r>
        <w:t>Yongju</w:t>
      </w:r>
      <w:proofErr w:type="spellEnd"/>
      <w:r>
        <w:t xml:space="preserve"> Huang</w:t>
      </w:r>
      <w:r w:rsidR="00976F4A" w:rsidRPr="00976F4A">
        <w:t>)</w:t>
      </w:r>
    </w:p>
    <w:p w14:paraId="229EFF67" w14:textId="13DAFF95" w:rsidR="00BD555A" w:rsidRDefault="00976F4A">
      <w:pPr>
        <w:spacing w:before="240" w:after="240"/>
        <w:jc w:val="both"/>
      </w:pPr>
      <w:r w:rsidRPr="00C52BFD">
        <w:rPr>
          <w:b/>
        </w:rPr>
        <w:t>Provision of trait data</w:t>
      </w:r>
      <w:r w:rsidR="00C52BFD" w:rsidRPr="00C52BFD">
        <w:rPr>
          <w:b/>
        </w:rPr>
        <w:t>.</w:t>
      </w:r>
      <w:r w:rsidR="00C52BFD">
        <w:t xml:space="preserve"> </w:t>
      </w:r>
      <w:r w:rsidRPr="00976F4A">
        <w:t xml:space="preserve"> Milestone</w:t>
      </w:r>
      <w:r w:rsidR="00C52BFD">
        <w:t xml:space="preserve"> M111</w:t>
      </w:r>
      <w:r w:rsidRPr="00976F4A">
        <w:t xml:space="preserve"> (Bruce </w:t>
      </w:r>
      <w:proofErr w:type="spellStart"/>
      <w:r w:rsidRPr="00976F4A">
        <w:t>Fitt</w:t>
      </w:r>
      <w:proofErr w:type="spellEnd"/>
      <w:r w:rsidRPr="00976F4A">
        <w:t>/</w:t>
      </w:r>
      <w:proofErr w:type="spellStart"/>
      <w:r w:rsidRPr="00976F4A">
        <w:t>Yong</w:t>
      </w:r>
      <w:r w:rsidR="00B719BD">
        <w:t>j</w:t>
      </w:r>
      <w:r w:rsidRPr="00976F4A">
        <w:t>u</w:t>
      </w:r>
      <w:proofErr w:type="spellEnd"/>
      <w:r w:rsidR="00C52BFD">
        <w:t xml:space="preserve"> Huang</w:t>
      </w:r>
      <w:r w:rsidRPr="00976F4A">
        <w:t>)</w:t>
      </w:r>
    </w:p>
    <w:p w14:paraId="3BAD3326" w14:textId="77777777" w:rsidR="00C52BFD" w:rsidRDefault="00C52BFD">
      <w:pPr>
        <w:spacing w:before="240" w:after="240"/>
        <w:jc w:val="both"/>
        <w:rPr>
          <w:b/>
        </w:rPr>
      </w:pPr>
    </w:p>
    <w:p w14:paraId="326115E0" w14:textId="7341BAEE" w:rsidR="00BD555A" w:rsidRDefault="00976F4A">
      <w:pPr>
        <w:spacing w:before="240" w:after="240"/>
        <w:jc w:val="both"/>
        <w:rPr>
          <w:b/>
        </w:rPr>
      </w:pPr>
      <w:r w:rsidRPr="00976F4A">
        <w:rPr>
          <w:b/>
        </w:rPr>
        <w:t>AOB</w:t>
      </w:r>
    </w:p>
    <w:p w14:paraId="723EEA25" w14:textId="25EA4A7F" w:rsidR="00BD555A" w:rsidRPr="00976F4A" w:rsidRDefault="0059649B" w:rsidP="00976F4A">
      <w:pPr>
        <w:spacing w:before="240" w:after="240"/>
        <w:jc w:val="both"/>
        <w:rPr>
          <w:b/>
        </w:rPr>
      </w:pPr>
      <w:r>
        <w:rPr>
          <w:b/>
        </w:rPr>
        <w:t xml:space="preserve">Date for the </w:t>
      </w:r>
      <w:r w:rsidR="00361CA5">
        <w:rPr>
          <w:b/>
        </w:rPr>
        <w:t>December</w:t>
      </w:r>
      <w:r w:rsidR="008E5125">
        <w:rPr>
          <w:b/>
        </w:rPr>
        <w:t xml:space="preserve"> Management Committee </w:t>
      </w:r>
      <w:r w:rsidR="00976F4A" w:rsidRPr="00976F4A">
        <w:rPr>
          <w:b/>
        </w:rPr>
        <w:t>meeting</w:t>
      </w:r>
      <w:r w:rsidR="00D03275">
        <w:rPr>
          <w:b/>
        </w:rPr>
        <w:t xml:space="preserve"> </w:t>
      </w:r>
      <w:r w:rsidR="00D03275" w:rsidRPr="00361CA5">
        <w:t>(</w:t>
      </w:r>
      <w:r w:rsidR="00361CA5" w:rsidRPr="00361CA5">
        <w:t>Milestones M106, 107</w:t>
      </w:r>
      <w:r w:rsidR="00D03275" w:rsidRPr="00361CA5">
        <w:t>)</w:t>
      </w:r>
    </w:p>
    <w:sectPr w:rsidR="00BD555A" w:rsidRPr="00976F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5A"/>
    <w:rsid w:val="000624AE"/>
    <w:rsid w:val="00066F0C"/>
    <w:rsid w:val="00197D16"/>
    <w:rsid w:val="00210016"/>
    <w:rsid w:val="002D612A"/>
    <w:rsid w:val="002E778D"/>
    <w:rsid w:val="00361CA5"/>
    <w:rsid w:val="003A54EE"/>
    <w:rsid w:val="003E1CDB"/>
    <w:rsid w:val="003F12A7"/>
    <w:rsid w:val="00434BA2"/>
    <w:rsid w:val="00454F42"/>
    <w:rsid w:val="004D639F"/>
    <w:rsid w:val="0059649B"/>
    <w:rsid w:val="005975E3"/>
    <w:rsid w:val="005B409A"/>
    <w:rsid w:val="00682B2B"/>
    <w:rsid w:val="006A3A20"/>
    <w:rsid w:val="006E0092"/>
    <w:rsid w:val="006F4D5D"/>
    <w:rsid w:val="007D070B"/>
    <w:rsid w:val="007E68C2"/>
    <w:rsid w:val="00867AC2"/>
    <w:rsid w:val="00890147"/>
    <w:rsid w:val="008E5125"/>
    <w:rsid w:val="009637AC"/>
    <w:rsid w:val="009659DC"/>
    <w:rsid w:val="00976F4A"/>
    <w:rsid w:val="00A1101F"/>
    <w:rsid w:val="00A842B5"/>
    <w:rsid w:val="00AC0F87"/>
    <w:rsid w:val="00B719BD"/>
    <w:rsid w:val="00BB344E"/>
    <w:rsid w:val="00BB34D4"/>
    <w:rsid w:val="00BD555A"/>
    <w:rsid w:val="00BE2CFF"/>
    <w:rsid w:val="00BF3701"/>
    <w:rsid w:val="00C52BFD"/>
    <w:rsid w:val="00CA0064"/>
    <w:rsid w:val="00D03275"/>
    <w:rsid w:val="00F7140F"/>
    <w:rsid w:val="00F779C5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FFC5"/>
  <w15:docId w15:val="{620CCAF2-976A-0644-B399-D3B1BCC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alyaf">
    <w:name w:val="halyaf"/>
    <w:basedOn w:val="DefaultParagraphFont"/>
    <w:rsid w:val="003E1CDB"/>
  </w:style>
  <w:style w:type="character" w:styleId="Hyperlink">
    <w:name w:val="Hyperlink"/>
    <w:basedOn w:val="DefaultParagraphFont"/>
    <w:uiPriority w:val="99"/>
    <w:semiHidden/>
    <w:unhideWhenUsed/>
    <w:rsid w:val="003E1CDB"/>
    <w:rPr>
      <w:color w:val="0000FF"/>
      <w:u w:val="single"/>
    </w:rPr>
  </w:style>
  <w:style w:type="character" w:customStyle="1" w:styleId="jtukpc">
    <w:name w:val="jtukpc"/>
    <w:basedOn w:val="DefaultParagraphFont"/>
    <w:rsid w:val="004D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Havlickova</dc:creator>
  <cp:lastModifiedBy>Lenka Havlickova</cp:lastModifiedBy>
  <cp:revision>14</cp:revision>
  <dcterms:created xsi:type="dcterms:W3CDTF">2022-11-18T15:55:00Z</dcterms:created>
  <dcterms:modified xsi:type="dcterms:W3CDTF">2023-04-16T14:55:00Z</dcterms:modified>
</cp:coreProperties>
</file>