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3B18" w14:textId="77777777" w:rsidR="009C5329" w:rsidRPr="006060D9" w:rsidRDefault="009C5329">
      <w:pPr>
        <w:rPr>
          <w:rFonts w:ascii="Arial" w:hAnsi="Arial" w:cs="Arial"/>
          <w:b/>
          <w:sz w:val="20"/>
        </w:rPr>
      </w:pPr>
      <w:r w:rsidRPr="006060D9">
        <w:rPr>
          <w:rFonts w:ascii="Arial" w:hAnsi="Arial" w:cs="Arial"/>
          <w:b/>
          <w:sz w:val="20"/>
        </w:rPr>
        <w:t xml:space="preserve">UNIVERSITY OF HERTFORDSHIRE HIGHER EDUCATION CORPORATION </w:t>
      </w:r>
    </w:p>
    <w:p w14:paraId="71F8E17B" w14:textId="77777777" w:rsidR="00EA5981" w:rsidRPr="006060D9" w:rsidRDefault="00EA5981">
      <w:pPr>
        <w:rPr>
          <w:rFonts w:ascii="Arial" w:hAnsi="Arial" w:cs="Arial"/>
          <w:b/>
          <w:sz w:val="20"/>
        </w:rPr>
      </w:pPr>
    </w:p>
    <w:p w14:paraId="73EF1CBF" w14:textId="77777777" w:rsidR="00120CC0" w:rsidRPr="006060D9" w:rsidRDefault="00120CC0">
      <w:pPr>
        <w:rPr>
          <w:rFonts w:ascii="Arial" w:hAnsi="Arial" w:cs="Arial"/>
          <w:b/>
          <w:sz w:val="20"/>
        </w:rPr>
      </w:pPr>
    </w:p>
    <w:p w14:paraId="372ECF56" w14:textId="77777777" w:rsidR="006A7343" w:rsidRPr="006060D9" w:rsidRDefault="006A7343" w:rsidP="006A7343">
      <w:pPr>
        <w:rPr>
          <w:rFonts w:ascii="Arial" w:hAnsi="Arial" w:cs="Arial"/>
          <w:b/>
          <w:caps/>
          <w:sz w:val="20"/>
        </w:rPr>
      </w:pPr>
      <w:r w:rsidRPr="006060D9">
        <w:rPr>
          <w:rFonts w:ascii="Arial" w:hAnsi="Arial" w:cs="Arial"/>
          <w:b/>
          <w:caps/>
          <w:sz w:val="20"/>
        </w:rPr>
        <w:t>Committee structure of the Academic Board</w:t>
      </w:r>
    </w:p>
    <w:p w14:paraId="19D4EB23" w14:textId="77777777" w:rsidR="006A7343" w:rsidRPr="006060D9" w:rsidRDefault="006A7343" w:rsidP="006A7343">
      <w:pPr>
        <w:rPr>
          <w:rFonts w:ascii="Arial" w:hAnsi="Arial" w:cs="Arial"/>
          <w:b/>
          <w:sz w:val="20"/>
        </w:rPr>
      </w:pPr>
    </w:p>
    <w:p w14:paraId="184D6FD7" w14:textId="77777777" w:rsidR="006A7343" w:rsidRPr="006060D9" w:rsidRDefault="006A7343" w:rsidP="006A7343">
      <w:pPr>
        <w:rPr>
          <w:rFonts w:ascii="Arial" w:hAnsi="Arial" w:cs="Arial"/>
          <w:b/>
          <w:sz w:val="20"/>
        </w:rPr>
      </w:pPr>
      <w:r w:rsidRPr="006060D9">
        <w:rPr>
          <w:rFonts w:ascii="Arial" w:hAnsi="Arial" w:cs="Arial"/>
          <w:b/>
          <w:sz w:val="20"/>
        </w:rPr>
        <w:t xml:space="preserve">ETHICS COMMITTEE FOR STUDIES </w:t>
      </w:r>
      <w:proofErr w:type="gramStart"/>
      <w:r w:rsidRPr="006060D9">
        <w:rPr>
          <w:rFonts w:ascii="Arial" w:hAnsi="Arial" w:cs="Arial"/>
          <w:b/>
          <w:sz w:val="20"/>
        </w:rPr>
        <w:t>INVOLVING  HUMAN</w:t>
      </w:r>
      <w:proofErr w:type="gramEnd"/>
      <w:r w:rsidRPr="006060D9">
        <w:rPr>
          <w:rFonts w:ascii="Arial" w:hAnsi="Arial" w:cs="Arial"/>
          <w:b/>
          <w:sz w:val="20"/>
        </w:rPr>
        <w:t xml:space="preserve"> PARTICIPANTS</w:t>
      </w:r>
    </w:p>
    <w:p w14:paraId="6DC84193" w14:textId="77777777" w:rsidR="006A7343" w:rsidRPr="006060D9" w:rsidRDefault="006A7343" w:rsidP="006A7343">
      <w:pPr>
        <w:rPr>
          <w:rFonts w:ascii="Arial" w:hAnsi="Arial" w:cs="Arial"/>
          <w:b/>
          <w:sz w:val="20"/>
        </w:rPr>
      </w:pPr>
    </w:p>
    <w:p w14:paraId="3688A6A1" w14:textId="77777777" w:rsidR="006A7343" w:rsidRPr="006060D9" w:rsidRDefault="006A7343" w:rsidP="006A7343">
      <w:pPr>
        <w:rPr>
          <w:rFonts w:ascii="Arial" w:hAnsi="Arial" w:cs="Arial"/>
          <w:i/>
          <w:sz w:val="20"/>
        </w:rPr>
      </w:pPr>
      <w:r w:rsidRPr="006060D9">
        <w:rPr>
          <w:rFonts w:ascii="Arial" w:hAnsi="Arial" w:cs="Arial"/>
          <w:i/>
          <w:sz w:val="20"/>
        </w:rPr>
        <w:t>(Amendments to the version published previously are shown in italics.)</w:t>
      </w:r>
    </w:p>
    <w:p w14:paraId="336D3CA4" w14:textId="77777777" w:rsidR="006A7343" w:rsidRPr="006060D9" w:rsidRDefault="006A7343" w:rsidP="006A7343">
      <w:pPr>
        <w:rPr>
          <w:rFonts w:ascii="Arial" w:hAnsi="Arial" w:cs="Arial"/>
          <w:sz w:val="20"/>
        </w:rPr>
      </w:pPr>
    </w:p>
    <w:p w14:paraId="00BC245E" w14:textId="77777777" w:rsidR="006A7343" w:rsidRPr="006060D9" w:rsidRDefault="006A7343" w:rsidP="006A7343">
      <w:pPr>
        <w:rPr>
          <w:rFonts w:ascii="Arial" w:hAnsi="Arial" w:cs="Arial"/>
          <w:sz w:val="20"/>
        </w:rPr>
      </w:pPr>
      <w:r w:rsidRPr="006060D9">
        <w:rPr>
          <w:rFonts w:ascii="Arial" w:hAnsi="Arial" w:cs="Arial"/>
          <w:sz w:val="20"/>
        </w:rPr>
        <w:t>It is implicit that in exercising the powers delegated to it, or discharging the responsibilities</w:t>
      </w:r>
    </w:p>
    <w:p w14:paraId="4CCBD3E2" w14:textId="77777777" w:rsidR="006A7343" w:rsidRPr="006060D9" w:rsidRDefault="006A7343" w:rsidP="006A7343">
      <w:pPr>
        <w:rPr>
          <w:rFonts w:ascii="Arial" w:hAnsi="Arial" w:cs="Arial"/>
          <w:sz w:val="20"/>
        </w:rPr>
      </w:pPr>
      <w:r w:rsidRPr="006060D9">
        <w:rPr>
          <w:rFonts w:ascii="Arial" w:hAnsi="Arial" w:cs="Arial"/>
          <w:sz w:val="20"/>
        </w:rPr>
        <w:t xml:space="preserve">assigned to it by the Academic </w:t>
      </w:r>
      <w:proofErr w:type="gramStart"/>
      <w:r w:rsidRPr="006060D9">
        <w:rPr>
          <w:rFonts w:ascii="Arial" w:hAnsi="Arial" w:cs="Arial"/>
          <w:sz w:val="20"/>
        </w:rPr>
        <w:t>Board,  that</w:t>
      </w:r>
      <w:proofErr w:type="gramEnd"/>
      <w:r w:rsidRPr="006060D9">
        <w:rPr>
          <w:rFonts w:ascii="Arial" w:hAnsi="Arial" w:cs="Arial"/>
          <w:sz w:val="20"/>
        </w:rPr>
        <w:t xml:space="preserve"> within the limits of its authority, a committee or board of the Academic Board may require action to be taken by another committee or board of the Academic Board.</w:t>
      </w:r>
    </w:p>
    <w:p w14:paraId="428C659C" w14:textId="77777777" w:rsidR="006A7343" w:rsidRPr="006060D9" w:rsidRDefault="006A7343" w:rsidP="006A7343">
      <w:pPr>
        <w:rPr>
          <w:rFonts w:ascii="Arial" w:hAnsi="Arial" w:cs="Arial"/>
          <w:sz w:val="20"/>
        </w:rPr>
      </w:pPr>
    </w:p>
    <w:p w14:paraId="1F22F52E" w14:textId="77777777" w:rsidR="006A7343" w:rsidRPr="006060D9" w:rsidRDefault="006A7343" w:rsidP="006A7343">
      <w:pPr>
        <w:pBdr>
          <w:top w:val="single" w:sz="4" w:space="1" w:color="auto"/>
        </w:pBdr>
        <w:rPr>
          <w:rFonts w:ascii="Arial" w:hAnsi="Arial" w:cs="Arial"/>
          <w:sz w:val="20"/>
        </w:rPr>
      </w:pPr>
    </w:p>
    <w:p w14:paraId="1B24A195" w14:textId="77777777" w:rsidR="006A7343" w:rsidRPr="00A07D24" w:rsidRDefault="006A7343" w:rsidP="006A7343">
      <w:pPr>
        <w:ind w:left="851" w:hanging="851"/>
        <w:rPr>
          <w:rFonts w:ascii="Arial" w:hAnsi="Arial" w:cs="Arial"/>
          <w:bCs/>
          <w:sz w:val="20"/>
        </w:rPr>
      </w:pPr>
      <w:r w:rsidRPr="00A07D24">
        <w:rPr>
          <w:rFonts w:ascii="Arial" w:hAnsi="Arial" w:cs="Arial"/>
          <w:bCs/>
          <w:sz w:val="20"/>
        </w:rPr>
        <w:t>A</w:t>
      </w:r>
      <w:r w:rsidRPr="00A07D24">
        <w:rPr>
          <w:rFonts w:ascii="Arial" w:hAnsi="Arial" w:cs="Arial"/>
          <w:bCs/>
          <w:sz w:val="20"/>
        </w:rPr>
        <w:tab/>
      </w:r>
      <w:r w:rsidRPr="00A07D24">
        <w:rPr>
          <w:rFonts w:ascii="Arial" w:hAnsi="Arial" w:cs="Arial"/>
          <w:b/>
          <w:bCs/>
          <w:sz w:val="20"/>
        </w:rPr>
        <w:t>QUORUM: 5</w:t>
      </w:r>
    </w:p>
    <w:p w14:paraId="6757899F" w14:textId="77777777" w:rsidR="006A7343" w:rsidRPr="00A07D24" w:rsidRDefault="006A7343" w:rsidP="006A7343">
      <w:pPr>
        <w:tabs>
          <w:tab w:val="left" w:pos="8550"/>
        </w:tabs>
        <w:ind w:left="851" w:hanging="851"/>
        <w:rPr>
          <w:rFonts w:ascii="Arial" w:hAnsi="Arial" w:cs="Arial"/>
          <w:b/>
          <w:sz w:val="20"/>
        </w:rPr>
      </w:pPr>
    </w:p>
    <w:p w14:paraId="24479751" w14:textId="77777777" w:rsidR="006A7343" w:rsidRPr="00A07D24" w:rsidRDefault="006A7343" w:rsidP="006A7343">
      <w:pPr>
        <w:ind w:left="851" w:hanging="851"/>
        <w:rPr>
          <w:rFonts w:ascii="Arial" w:hAnsi="Arial" w:cs="Arial"/>
          <w:b/>
          <w:sz w:val="20"/>
        </w:rPr>
      </w:pPr>
      <w:r w:rsidRPr="00A07D24">
        <w:rPr>
          <w:rFonts w:ascii="Arial" w:hAnsi="Arial" w:cs="Arial"/>
          <w:sz w:val="20"/>
        </w:rPr>
        <w:t>B</w:t>
      </w:r>
      <w:r w:rsidRPr="00A07D24">
        <w:rPr>
          <w:rFonts w:ascii="Arial" w:hAnsi="Arial" w:cs="Arial"/>
          <w:sz w:val="20"/>
        </w:rPr>
        <w:tab/>
      </w:r>
      <w:r w:rsidRPr="00A07D24">
        <w:rPr>
          <w:rFonts w:ascii="Arial" w:hAnsi="Arial" w:cs="Arial"/>
          <w:b/>
          <w:sz w:val="20"/>
        </w:rPr>
        <w:t>TERMS OF REFERENCE</w:t>
      </w:r>
    </w:p>
    <w:p w14:paraId="6984D03F" w14:textId="77777777" w:rsidR="006A7343" w:rsidRPr="00A07D24" w:rsidRDefault="006A7343" w:rsidP="006A7343">
      <w:pPr>
        <w:ind w:left="851" w:hanging="851"/>
        <w:rPr>
          <w:rFonts w:ascii="Arial" w:hAnsi="Arial" w:cs="Arial"/>
          <w:sz w:val="20"/>
          <w:lang w:val="en-US"/>
        </w:rPr>
      </w:pPr>
    </w:p>
    <w:p w14:paraId="2735E837" w14:textId="77777777" w:rsidR="006A7343" w:rsidRPr="00A07D24" w:rsidRDefault="006A7343" w:rsidP="006A7343">
      <w:pPr>
        <w:tabs>
          <w:tab w:val="right" w:pos="7655"/>
        </w:tabs>
        <w:ind w:left="851" w:hanging="851"/>
        <w:rPr>
          <w:rFonts w:ascii="Arial" w:hAnsi="Arial" w:cs="Arial"/>
          <w:b/>
          <w:sz w:val="20"/>
        </w:rPr>
      </w:pPr>
      <w:r w:rsidRPr="00A07D24">
        <w:rPr>
          <w:rFonts w:ascii="Arial" w:hAnsi="Arial" w:cs="Arial"/>
          <w:b/>
          <w:sz w:val="20"/>
        </w:rPr>
        <w:t>General principle</w:t>
      </w:r>
    </w:p>
    <w:p w14:paraId="5A1A4BF6" w14:textId="77777777" w:rsidR="006A7343" w:rsidRPr="00A07D24" w:rsidRDefault="006A7343" w:rsidP="006A7343">
      <w:pPr>
        <w:tabs>
          <w:tab w:val="right" w:pos="7655"/>
        </w:tabs>
        <w:ind w:left="851" w:hanging="851"/>
        <w:rPr>
          <w:rFonts w:ascii="Arial" w:hAnsi="Arial" w:cs="Arial"/>
          <w:b/>
          <w:sz w:val="20"/>
        </w:rPr>
      </w:pPr>
    </w:p>
    <w:p w14:paraId="3DE10F3C" w14:textId="77777777" w:rsidR="006A7343" w:rsidRPr="00A07D24" w:rsidRDefault="006A7343" w:rsidP="006A7343">
      <w:pPr>
        <w:tabs>
          <w:tab w:val="right" w:pos="7655"/>
        </w:tabs>
        <w:ind w:left="851" w:hanging="851"/>
        <w:rPr>
          <w:rFonts w:ascii="Arial" w:hAnsi="Arial" w:cs="Arial"/>
          <w:sz w:val="20"/>
        </w:rPr>
      </w:pPr>
      <w:r w:rsidRPr="00A07D24">
        <w:rPr>
          <w:rFonts w:ascii="Arial" w:hAnsi="Arial" w:cs="Arial"/>
          <w:sz w:val="20"/>
        </w:rPr>
        <w:t>B.1</w:t>
      </w:r>
      <w:r w:rsidRPr="00A07D24">
        <w:rPr>
          <w:rFonts w:ascii="Arial" w:hAnsi="Arial" w:cs="Arial"/>
          <w:sz w:val="20"/>
        </w:rPr>
        <w:tab/>
        <w:t xml:space="preserve">There is a general principle that all University research, consultancy and teaching programmes require those initiating, conducting or approving programmes to consider them from an ethical viewpoint.  </w:t>
      </w:r>
      <w:r w:rsidRPr="00A07D24">
        <w:rPr>
          <w:rFonts w:ascii="Arial" w:hAnsi="Arial" w:cs="Arial"/>
          <w:sz w:val="20"/>
        </w:rPr>
        <w:tab/>
        <w:t xml:space="preserve">University staff and/or students may carry out studies involving human participants as part of their teaching/learning and research programmes.  The subjects of these studies are often University students or staff.  From time-to-time studies may also include members of the public.  Studies may be undertaken on or off University premises.  </w:t>
      </w:r>
      <w:r w:rsidRPr="00A07D24">
        <w:rPr>
          <w:rFonts w:ascii="Arial" w:hAnsi="Arial" w:cs="Arial"/>
          <w:sz w:val="20"/>
        </w:rPr>
        <w:tab/>
        <w:t xml:space="preserve">The University needs to safeguard the interests of all concerned by maintaining a system which reviews all studies involving human participants through the </w:t>
      </w:r>
      <w:r w:rsidRPr="00A07D24">
        <w:rPr>
          <w:rFonts w:ascii="Arial" w:hAnsi="Arial" w:cs="Arial"/>
          <w:bCs/>
          <w:sz w:val="20"/>
        </w:rPr>
        <w:t>Ethics Committee for Studies Involving Human Participants</w:t>
      </w:r>
      <w:r w:rsidRPr="00A07D24">
        <w:rPr>
          <w:rFonts w:ascii="Arial" w:hAnsi="Arial" w:cs="Arial"/>
          <w:sz w:val="20"/>
        </w:rPr>
        <w:t>.</w:t>
      </w:r>
    </w:p>
    <w:p w14:paraId="7E1235BA" w14:textId="77777777" w:rsidR="006A7343" w:rsidRPr="00A07D24" w:rsidRDefault="006A7343" w:rsidP="006A7343">
      <w:pPr>
        <w:tabs>
          <w:tab w:val="right" w:pos="7655"/>
        </w:tabs>
        <w:ind w:left="851" w:hanging="851"/>
        <w:rPr>
          <w:rFonts w:ascii="Arial" w:hAnsi="Arial" w:cs="Arial"/>
          <w:sz w:val="20"/>
        </w:rPr>
      </w:pPr>
    </w:p>
    <w:p w14:paraId="1BA424F9" w14:textId="77777777" w:rsidR="006A7343" w:rsidRPr="00A07D24" w:rsidRDefault="006A7343" w:rsidP="006A7343">
      <w:pPr>
        <w:ind w:left="851" w:hanging="851"/>
        <w:rPr>
          <w:rFonts w:ascii="Arial" w:hAnsi="Arial" w:cs="Arial"/>
          <w:b/>
          <w:sz w:val="20"/>
        </w:rPr>
      </w:pPr>
      <w:r w:rsidRPr="00A07D24">
        <w:rPr>
          <w:rFonts w:ascii="Arial" w:hAnsi="Arial" w:cs="Arial"/>
          <w:b/>
          <w:sz w:val="20"/>
        </w:rPr>
        <w:t>Terms of reference</w:t>
      </w:r>
    </w:p>
    <w:p w14:paraId="032B1670" w14:textId="77777777" w:rsidR="006A7343" w:rsidRPr="00A07D24" w:rsidRDefault="006A7343" w:rsidP="006A7343">
      <w:pPr>
        <w:ind w:left="851" w:hanging="851"/>
        <w:rPr>
          <w:rFonts w:ascii="Arial" w:hAnsi="Arial" w:cs="Arial"/>
          <w:b/>
          <w:sz w:val="20"/>
        </w:rPr>
      </w:pPr>
    </w:p>
    <w:p w14:paraId="27088016" w14:textId="77777777" w:rsidR="006A7343" w:rsidRPr="00A07D24" w:rsidRDefault="006A7343" w:rsidP="006A7343">
      <w:pPr>
        <w:ind w:left="851" w:hanging="851"/>
        <w:rPr>
          <w:rFonts w:ascii="Arial" w:hAnsi="Arial" w:cs="Arial"/>
          <w:sz w:val="20"/>
        </w:rPr>
      </w:pPr>
      <w:r w:rsidRPr="00A07D24">
        <w:rPr>
          <w:rFonts w:ascii="Arial" w:hAnsi="Arial" w:cs="Arial"/>
          <w:sz w:val="20"/>
        </w:rPr>
        <w:t>B.2</w:t>
      </w:r>
      <w:r w:rsidRPr="00A07D24">
        <w:rPr>
          <w:rFonts w:ascii="Arial" w:hAnsi="Arial" w:cs="Arial"/>
          <w:sz w:val="20"/>
        </w:rPr>
        <w:tab/>
        <w:t>To formulate institutional policies, regulations and procedures for the approval of the Academic Board to ensure the proper conduct of studies involving human participants as envisaged by the general principle set out above.</w:t>
      </w:r>
    </w:p>
    <w:p w14:paraId="0C2684B8" w14:textId="77777777" w:rsidR="006A7343" w:rsidRPr="00A07D24" w:rsidRDefault="006A7343" w:rsidP="006A7343">
      <w:pPr>
        <w:ind w:left="851" w:hanging="851"/>
        <w:rPr>
          <w:rFonts w:ascii="Arial" w:hAnsi="Arial" w:cs="Arial"/>
          <w:sz w:val="20"/>
        </w:rPr>
      </w:pPr>
    </w:p>
    <w:p w14:paraId="3CBE3E37" w14:textId="77777777" w:rsidR="006A7343" w:rsidRPr="00A07D24" w:rsidRDefault="006A7343" w:rsidP="006A7343">
      <w:pPr>
        <w:ind w:left="851" w:hanging="851"/>
        <w:rPr>
          <w:rFonts w:ascii="Arial" w:hAnsi="Arial" w:cs="Arial"/>
          <w:sz w:val="20"/>
        </w:rPr>
      </w:pPr>
      <w:r w:rsidRPr="00A07D24">
        <w:rPr>
          <w:rFonts w:ascii="Arial" w:hAnsi="Arial" w:cs="Arial"/>
          <w:sz w:val="20"/>
        </w:rPr>
        <w:t>B.3</w:t>
      </w:r>
      <w:r w:rsidRPr="00A07D24">
        <w:rPr>
          <w:rFonts w:ascii="Arial" w:hAnsi="Arial" w:cs="Arial"/>
          <w:sz w:val="20"/>
        </w:rPr>
        <w:tab/>
        <w:t>Where approved by the Academic Board, to monitor the implementation and operation of the institutional policies, regulations and procedures referred to in Term of Reference B.2.</w:t>
      </w:r>
    </w:p>
    <w:p w14:paraId="6965A6BC" w14:textId="77777777" w:rsidR="006A7343" w:rsidRPr="00A07D24" w:rsidRDefault="006A7343" w:rsidP="006A7343">
      <w:pPr>
        <w:ind w:left="851" w:hanging="851"/>
        <w:rPr>
          <w:rFonts w:ascii="Arial" w:hAnsi="Arial" w:cs="Arial"/>
          <w:sz w:val="20"/>
        </w:rPr>
      </w:pPr>
    </w:p>
    <w:p w14:paraId="7BBA6391" w14:textId="77777777" w:rsidR="006A7343" w:rsidRPr="00A07D24" w:rsidRDefault="006A7343" w:rsidP="006A7343">
      <w:pPr>
        <w:ind w:left="851" w:hanging="851"/>
        <w:rPr>
          <w:rFonts w:ascii="Arial" w:hAnsi="Arial" w:cs="Arial"/>
          <w:sz w:val="20"/>
        </w:rPr>
      </w:pPr>
      <w:r w:rsidRPr="00A07D24">
        <w:rPr>
          <w:rFonts w:ascii="Arial" w:hAnsi="Arial" w:cs="Arial"/>
          <w:sz w:val="20"/>
        </w:rPr>
        <w:t>B.4</w:t>
      </w:r>
      <w:r w:rsidRPr="00A07D24">
        <w:rPr>
          <w:rFonts w:ascii="Arial" w:hAnsi="Arial" w:cs="Arial"/>
          <w:sz w:val="20"/>
        </w:rPr>
        <w:tab/>
        <w:t>To establish criteria and maintain procedures to ensure that:</w:t>
      </w:r>
    </w:p>
    <w:p w14:paraId="388AB9BF" w14:textId="77777777" w:rsidR="006A7343" w:rsidRPr="00A07D24" w:rsidRDefault="006A7343" w:rsidP="006A7343">
      <w:pPr>
        <w:tabs>
          <w:tab w:val="right" w:pos="7655"/>
        </w:tabs>
        <w:ind w:left="851" w:hanging="851"/>
        <w:rPr>
          <w:rFonts w:ascii="Arial" w:hAnsi="Arial" w:cs="Arial"/>
          <w:sz w:val="20"/>
        </w:rPr>
      </w:pPr>
    </w:p>
    <w:p w14:paraId="3D04A8D5" w14:textId="77777777" w:rsidR="006A7343" w:rsidRPr="00A07D24" w:rsidRDefault="006A7343" w:rsidP="006A7343">
      <w:pPr>
        <w:ind w:left="1418" w:hanging="568"/>
        <w:rPr>
          <w:rFonts w:ascii="Arial" w:hAnsi="Arial" w:cs="Arial"/>
          <w:sz w:val="20"/>
        </w:rPr>
      </w:pPr>
      <w:r w:rsidRPr="00A07D24">
        <w:rPr>
          <w:rFonts w:ascii="Arial" w:hAnsi="Arial" w:cs="Arial"/>
          <w:sz w:val="20"/>
        </w:rPr>
        <w:t>i</w:t>
      </w:r>
      <w:r w:rsidRPr="00A07D24">
        <w:rPr>
          <w:rFonts w:ascii="Arial" w:hAnsi="Arial" w:cs="Arial"/>
          <w:sz w:val="20"/>
        </w:rPr>
        <w:tab/>
        <w:t>studies within the University's authority or undertaken in collaboration with another institution (including those undertaken in connection with University of Hertfordshire programmes provided at other educational institutions and organisations in the UK and overseas) which involve human participants are ethical and carried out with appropriate technical skill and precaution for safety;</w:t>
      </w:r>
    </w:p>
    <w:p w14:paraId="76CDC20D" w14:textId="77777777" w:rsidR="006A7343" w:rsidRPr="00A07D24" w:rsidRDefault="006A7343" w:rsidP="006A7343">
      <w:pPr>
        <w:tabs>
          <w:tab w:val="right" w:pos="7655"/>
        </w:tabs>
        <w:ind w:left="1418" w:hanging="568"/>
        <w:rPr>
          <w:rFonts w:ascii="Arial" w:hAnsi="Arial" w:cs="Arial"/>
          <w:sz w:val="20"/>
        </w:rPr>
      </w:pPr>
    </w:p>
    <w:p w14:paraId="4E9A6249" w14:textId="77777777" w:rsidR="006A7343" w:rsidRPr="00A07D24" w:rsidRDefault="006A7343" w:rsidP="006A7343">
      <w:pPr>
        <w:tabs>
          <w:tab w:val="right" w:pos="7655"/>
        </w:tabs>
        <w:ind w:left="1418" w:hanging="568"/>
        <w:rPr>
          <w:rFonts w:ascii="Arial" w:hAnsi="Arial" w:cs="Arial"/>
          <w:sz w:val="20"/>
        </w:rPr>
      </w:pPr>
      <w:r w:rsidRPr="00A07D24">
        <w:rPr>
          <w:rFonts w:ascii="Arial" w:hAnsi="Arial" w:cs="Arial"/>
          <w:sz w:val="20"/>
        </w:rPr>
        <w:t>ii</w:t>
      </w:r>
      <w:r w:rsidRPr="00A07D24">
        <w:rPr>
          <w:rFonts w:ascii="Arial" w:hAnsi="Arial" w:cs="Arial"/>
          <w:sz w:val="20"/>
        </w:rPr>
        <w:tab/>
      </w:r>
      <w:r w:rsidRPr="00A07D24">
        <w:rPr>
          <w:rFonts w:ascii="Arial" w:hAnsi="Arial" w:cs="Arial"/>
          <w:sz w:val="20"/>
        </w:rPr>
        <w:tab/>
        <w:t>where consent is required by the nature of the proposal, it is obtained from those who participate in such studies after adequate explanation of the proposed programme of investigation and any possible risks associated with it;</w:t>
      </w:r>
    </w:p>
    <w:p w14:paraId="13B96436" w14:textId="77777777" w:rsidR="006A7343" w:rsidRPr="00A07D24" w:rsidRDefault="006A7343" w:rsidP="006A7343">
      <w:pPr>
        <w:tabs>
          <w:tab w:val="right" w:pos="7655"/>
        </w:tabs>
        <w:ind w:left="1418" w:hanging="568"/>
        <w:rPr>
          <w:rFonts w:ascii="Arial" w:hAnsi="Arial" w:cs="Arial"/>
          <w:sz w:val="20"/>
        </w:rPr>
      </w:pPr>
    </w:p>
    <w:p w14:paraId="4A462F5A" w14:textId="77777777" w:rsidR="006A7343" w:rsidRPr="00A07D24" w:rsidRDefault="006A7343" w:rsidP="006A7343">
      <w:pPr>
        <w:ind w:left="1418" w:hanging="568"/>
        <w:rPr>
          <w:rFonts w:ascii="Arial" w:hAnsi="Arial" w:cs="Arial"/>
          <w:sz w:val="20"/>
        </w:rPr>
      </w:pPr>
      <w:r w:rsidRPr="00A07D24">
        <w:rPr>
          <w:rFonts w:ascii="Arial" w:hAnsi="Arial" w:cs="Arial"/>
          <w:sz w:val="20"/>
        </w:rPr>
        <w:t>iii</w:t>
      </w:r>
      <w:r w:rsidRPr="00A07D24">
        <w:rPr>
          <w:rFonts w:ascii="Arial" w:hAnsi="Arial" w:cs="Arial"/>
          <w:sz w:val="20"/>
        </w:rPr>
        <w:tab/>
        <w:t>any study involving the use of human participants is conducted in accordance with proper ethical standards.</w:t>
      </w:r>
    </w:p>
    <w:p w14:paraId="01937155" w14:textId="77777777" w:rsidR="006A7343" w:rsidRPr="00A07D24" w:rsidRDefault="006A7343" w:rsidP="006A7343">
      <w:pPr>
        <w:ind w:left="851" w:hanging="851"/>
        <w:rPr>
          <w:rFonts w:ascii="Arial" w:hAnsi="Arial" w:cs="Arial"/>
          <w:sz w:val="20"/>
        </w:rPr>
      </w:pPr>
    </w:p>
    <w:p w14:paraId="106F70FF" w14:textId="77777777" w:rsidR="006A7343" w:rsidRPr="00A07D24" w:rsidRDefault="006A7343" w:rsidP="006A7343">
      <w:pPr>
        <w:ind w:left="851" w:hanging="851"/>
        <w:rPr>
          <w:rFonts w:ascii="Arial" w:hAnsi="Arial" w:cs="Arial"/>
          <w:sz w:val="20"/>
        </w:rPr>
      </w:pPr>
      <w:r w:rsidRPr="00A07D24">
        <w:rPr>
          <w:rFonts w:ascii="Arial" w:hAnsi="Arial" w:cs="Arial"/>
          <w:sz w:val="20"/>
        </w:rPr>
        <w:t>B.5</w:t>
      </w:r>
      <w:r w:rsidRPr="00A07D24">
        <w:rPr>
          <w:rFonts w:ascii="Arial" w:hAnsi="Arial" w:cs="Arial"/>
          <w:sz w:val="20"/>
        </w:rPr>
        <w:tab/>
        <w:t xml:space="preserve">To formulate and promulgate </w:t>
      </w:r>
      <w:proofErr w:type="spellStart"/>
      <w:r w:rsidRPr="00A07D24">
        <w:rPr>
          <w:rFonts w:ascii="Arial" w:hAnsi="Arial" w:cs="Arial"/>
          <w:sz w:val="20"/>
        </w:rPr>
        <w:t>instutional</w:t>
      </w:r>
      <w:proofErr w:type="spellEnd"/>
      <w:r w:rsidRPr="00A07D24">
        <w:rPr>
          <w:rFonts w:ascii="Arial" w:hAnsi="Arial" w:cs="Arial"/>
          <w:sz w:val="20"/>
        </w:rPr>
        <w:t xml:space="preserve"> guidance on the application and operation of the University’s policies and regulations relating to studies involving the use of human participants.</w:t>
      </w:r>
    </w:p>
    <w:p w14:paraId="1E4E9313" w14:textId="77777777" w:rsidR="00394A20" w:rsidRPr="00A07D24" w:rsidRDefault="00394A20" w:rsidP="006A7343">
      <w:pPr>
        <w:ind w:left="851" w:hanging="851"/>
        <w:rPr>
          <w:rFonts w:ascii="Arial" w:hAnsi="Arial" w:cs="Arial"/>
          <w:sz w:val="20"/>
        </w:rPr>
      </w:pPr>
    </w:p>
    <w:p w14:paraId="476CF3DD" w14:textId="77777777" w:rsidR="006A7343" w:rsidRPr="00A07D24" w:rsidRDefault="006A7343" w:rsidP="006A7343">
      <w:pPr>
        <w:ind w:left="851" w:hanging="851"/>
        <w:rPr>
          <w:rFonts w:ascii="Arial" w:hAnsi="Arial" w:cs="Arial"/>
          <w:sz w:val="20"/>
        </w:rPr>
      </w:pPr>
    </w:p>
    <w:p w14:paraId="39D45112" w14:textId="77777777" w:rsidR="006A7343" w:rsidRPr="00A07D24" w:rsidRDefault="006A7343" w:rsidP="006A7343">
      <w:pPr>
        <w:ind w:left="851" w:hanging="851"/>
        <w:rPr>
          <w:rFonts w:ascii="Arial" w:hAnsi="Arial" w:cs="Arial"/>
          <w:sz w:val="20"/>
        </w:rPr>
      </w:pPr>
      <w:r w:rsidRPr="00A07D24">
        <w:rPr>
          <w:rFonts w:ascii="Arial" w:hAnsi="Arial" w:cs="Arial"/>
          <w:sz w:val="20"/>
        </w:rPr>
        <w:lastRenderedPageBreak/>
        <w:t>B.6</w:t>
      </w:r>
      <w:r w:rsidRPr="00A07D24">
        <w:rPr>
          <w:rFonts w:ascii="Arial" w:hAnsi="Arial" w:cs="Arial"/>
          <w:sz w:val="20"/>
        </w:rPr>
        <w:tab/>
        <w:t>To identify staff development needs for action by HR Development.</w:t>
      </w:r>
    </w:p>
    <w:p w14:paraId="2136F15D" w14:textId="77777777" w:rsidR="006A7343" w:rsidRPr="00A07D24" w:rsidRDefault="006A7343" w:rsidP="006A7343">
      <w:pPr>
        <w:ind w:left="851" w:hanging="851"/>
        <w:rPr>
          <w:rFonts w:ascii="Arial" w:hAnsi="Arial" w:cs="Arial"/>
          <w:sz w:val="20"/>
        </w:rPr>
      </w:pPr>
    </w:p>
    <w:p w14:paraId="53D63DBF" w14:textId="77777777" w:rsidR="006A7343" w:rsidRPr="00A07D24" w:rsidRDefault="006A7343" w:rsidP="006A7343">
      <w:pPr>
        <w:ind w:left="851" w:right="-30" w:hanging="851"/>
        <w:rPr>
          <w:rFonts w:ascii="Arial" w:hAnsi="Arial" w:cs="Arial"/>
          <w:sz w:val="20"/>
        </w:rPr>
      </w:pPr>
      <w:r w:rsidRPr="00A07D24">
        <w:rPr>
          <w:rFonts w:ascii="Arial" w:hAnsi="Arial" w:cs="Arial"/>
          <w:sz w:val="20"/>
        </w:rPr>
        <w:t>B.7</w:t>
      </w:r>
      <w:r w:rsidRPr="00A07D24">
        <w:rPr>
          <w:rFonts w:ascii="Arial" w:hAnsi="Arial" w:cs="Arial"/>
          <w:sz w:val="20"/>
        </w:rPr>
        <w:tab/>
        <w:t>To</w:t>
      </w:r>
      <w:r w:rsidRPr="00A07D24">
        <w:rPr>
          <w:rFonts w:ascii="Arial" w:hAnsi="Arial" w:cs="Arial"/>
          <w:bCs/>
          <w:sz w:val="20"/>
        </w:rPr>
        <w:t xml:space="preserve"> report concerns relating to studies involving human participants which fall within the scope of its terms of reference, including matters that might adversely affect the reputation of the University, to the Vice-Chancellor and the Academic Board.</w:t>
      </w:r>
    </w:p>
    <w:p w14:paraId="5D0BB4BB" w14:textId="77777777" w:rsidR="006A7343" w:rsidRPr="00A07D24" w:rsidRDefault="006A7343" w:rsidP="006A7343">
      <w:pPr>
        <w:ind w:left="851" w:hanging="851"/>
        <w:rPr>
          <w:rFonts w:ascii="Arial" w:hAnsi="Arial" w:cs="Arial"/>
          <w:sz w:val="20"/>
        </w:rPr>
      </w:pPr>
    </w:p>
    <w:p w14:paraId="25215CCD" w14:textId="77777777" w:rsidR="006A7343" w:rsidRPr="00A07D24" w:rsidRDefault="006A7343" w:rsidP="006A7343">
      <w:pPr>
        <w:ind w:left="851" w:hanging="851"/>
        <w:rPr>
          <w:rFonts w:ascii="Arial" w:hAnsi="Arial" w:cs="Arial"/>
          <w:sz w:val="20"/>
        </w:rPr>
      </w:pPr>
      <w:r w:rsidRPr="00A07D24">
        <w:rPr>
          <w:rFonts w:ascii="Arial" w:hAnsi="Arial" w:cs="Arial"/>
          <w:sz w:val="20"/>
        </w:rPr>
        <w:t>B.8</w:t>
      </w:r>
      <w:r w:rsidRPr="00A07D24">
        <w:rPr>
          <w:rFonts w:ascii="Arial" w:hAnsi="Arial" w:cs="Arial"/>
          <w:sz w:val="20"/>
        </w:rPr>
        <w:tab/>
        <w:t>To make a report to the Academic Board concerning the business discharged by the Committee at each meeting.</w:t>
      </w:r>
    </w:p>
    <w:p w14:paraId="0BF1E969" w14:textId="77777777" w:rsidR="006A7343" w:rsidRPr="00A07D24" w:rsidRDefault="006A7343" w:rsidP="006A7343">
      <w:pPr>
        <w:ind w:left="851" w:right="-30" w:hanging="851"/>
        <w:rPr>
          <w:rFonts w:ascii="Arial" w:hAnsi="Arial" w:cs="Arial"/>
          <w:bCs/>
          <w:sz w:val="20"/>
        </w:rPr>
      </w:pPr>
    </w:p>
    <w:p w14:paraId="5A9418D1" w14:textId="77777777" w:rsidR="006A7343" w:rsidRPr="00A07D24" w:rsidRDefault="006A7343" w:rsidP="006A7343">
      <w:pPr>
        <w:ind w:left="851" w:right="-30" w:hanging="851"/>
        <w:rPr>
          <w:rFonts w:ascii="Arial" w:hAnsi="Arial" w:cs="Arial"/>
          <w:sz w:val="20"/>
        </w:rPr>
      </w:pPr>
      <w:r w:rsidRPr="00A07D24">
        <w:rPr>
          <w:rFonts w:ascii="Arial" w:hAnsi="Arial" w:cs="Arial"/>
          <w:sz w:val="20"/>
        </w:rPr>
        <w:t>B.</w:t>
      </w:r>
      <w:r w:rsidR="00904C65" w:rsidRPr="00A07D24">
        <w:rPr>
          <w:rFonts w:ascii="Arial" w:hAnsi="Arial" w:cs="Arial"/>
          <w:sz w:val="20"/>
        </w:rPr>
        <w:t>9</w:t>
      </w:r>
      <w:r w:rsidRPr="00A07D24">
        <w:rPr>
          <w:rFonts w:ascii="Arial" w:hAnsi="Arial" w:cs="Arial"/>
          <w:sz w:val="20"/>
        </w:rPr>
        <w:tab/>
        <w:t>To prepare and present an Annual Report to the Academic Board.</w:t>
      </w:r>
    </w:p>
    <w:p w14:paraId="7E88E230" w14:textId="77777777" w:rsidR="006A7343" w:rsidRPr="00A07D24" w:rsidRDefault="006A7343" w:rsidP="006A7343">
      <w:pPr>
        <w:ind w:left="851" w:right="-30" w:hanging="851"/>
        <w:rPr>
          <w:rFonts w:ascii="Arial" w:hAnsi="Arial" w:cs="Arial"/>
          <w:sz w:val="20"/>
        </w:rPr>
      </w:pPr>
    </w:p>
    <w:p w14:paraId="645A4A97" w14:textId="77777777" w:rsidR="006A7343" w:rsidRPr="00A07D24" w:rsidRDefault="006A7343" w:rsidP="006A7343">
      <w:pPr>
        <w:ind w:left="851" w:hanging="851"/>
        <w:rPr>
          <w:rFonts w:ascii="Arial" w:hAnsi="Arial" w:cs="Arial"/>
          <w:b/>
          <w:sz w:val="20"/>
        </w:rPr>
      </w:pPr>
      <w:r w:rsidRPr="00A07D24">
        <w:rPr>
          <w:rFonts w:ascii="Arial" w:hAnsi="Arial" w:cs="Arial"/>
          <w:b/>
          <w:sz w:val="20"/>
        </w:rPr>
        <w:t>Ethics Committees with Delegated Authority</w:t>
      </w:r>
    </w:p>
    <w:p w14:paraId="76EC6622" w14:textId="77777777" w:rsidR="006A7343" w:rsidRPr="00A07D24" w:rsidRDefault="006A7343" w:rsidP="006A7343">
      <w:pPr>
        <w:ind w:left="851" w:hanging="851"/>
        <w:rPr>
          <w:rFonts w:ascii="Arial" w:hAnsi="Arial" w:cs="Arial"/>
          <w:b/>
          <w:sz w:val="20"/>
        </w:rPr>
      </w:pPr>
    </w:p>
    <w:p w14:paraId="66171A0A" w14:textId="77777777" w:rsidR="006A7343" w:rsidRPr="00A07D24" w:rsidRDefault="006A7343" w:rsidP="006A7343">
      <w:pPr>
        <w:ind w:left="851" w:hanging="851"/>
        <w:rPr>
          <w:rFonts w:ascii="Arial" w:hAnsi="Arial" w:cs="Arial"/>
          <w:sz w:val="20"/>
        </w:rPr>
      </w:pPr>
      <w:r w:rsidRPr="00A07D24">
        <w:rPr>
          <w:rFonts w:ascii="Arial" w:hAnsi="Arial" w:cs="Arial"/>
          <w:sz w:val="20"/>
        </w:rPr>
        <w:t>B.10</w:t>
      </w:r>
      <w:r w:rsidRPr="00A07D24">
        <w:rPr>
          <w:rFonts w:ascii="Arial" w:hAnsi="Arial" w:cs="Arial"/>
          <w:b/>
          <w:sz w:val="20"/>
        </w:rPr>
        <w:tab/>
      </w:r>
      <w:r w:rsidRPr="00A07D24">
        <w:rPr>
          <w:rFonts w:ascii="Arial" w:hAnsi="Arial" w:cs="Arial"/>
          <w:sz w:val="20"/>
        </w:rPr>
        <w:t>To formulate recommendations for the approval of the Vice-Chancellor and the Academic Board concerning the establishment, structure and function of Ethics Committees with Delegated Authority.</w:t>
      </w:r>
    </w:p>
    <w:p w14:paraId="1F4EDCDC" w14:textId="77777777" w:rsidR="006A7343" w:rsidRPr="00A07D24" w:rsidRDefault="006A7343" w:rsidP="006A7343">
      <w:pPr>
        <w:ind w:left="851" w:hanging="851"/>
        <w:rPr>
          <w:rFonts w:ascii="Arial" w:hAnsi="Arial" w:cs="Arial"/>
          <w:sz w:val="20"/>
        </w:rPr>
      </w:pPr>
    </w:p>
    <w:p w14:paraId="2F7B94A0" w14:textId="77777777" w:rsidR="006A7343" w:rsidRPr="00A07D24" w:rsidRDefault="006A7343" w:rsidP="006A7343">
      <w:pPr>
        <w:ind w:left="851" w:hanging="851"/>
        <w:rPr>
          <w:rFonts w:ascii="Arial" w:hAnsi="Arial" w:cs="Arial"/>
          <w:sz w:val="20"/>
        </w:rPr>
      </w:pPr>
      <w:r w:rsidRPr="00A07D24">
        <w:rPr>
          <w:rFonts w:ascii="Arial" w:hAnsi="Arial" w:cs="Arial"/>
          <w:sz w:val="20"/>
        </w:rPr>
        <w:t>B.11</w:t>
      </w:r>
      <w:r w:rsidRPr="00A07D24">
        <w:rPr>
          <w:rFonts w:ascii="Arial" w:hAnsi="Arial" w:cs="Arial"/>
          <w:sz w:val="20"/>
        </w:rPr>
        <w:tab/>
        <w:t xml:space="preserve">At its absolute discretion, to delegate authority for certain matters to Ethics Committees with Delegated Authority and in doing so to specify the </w:t>
      </w:r>
      <w:proofErr w:type="gramStart"/>
      <w:r w:rsidRPr="00A07D24">
        <w:rPr>
          <w:rFonts w:ascii="Arial" w:hAnsi="Arial" w:cs="Arial"/>
          <w:sz w:val="20"/>
        </w:rPr>
        <w:t>period of time</w:t>
      </w:r>
      <w:proofErr w:type="gramEnd"/>
      <w:r w:rsidRPr="00A07D24">
        <w:rPr>
          <w:rFonts w:ascii="Arial" w:hAnsi="Arial" w:cs="Arial"/>
          <w:sz w:val="20"/>
        </w:rPr>
        <w:t xml:space="preserve"> for which such authority is delegated.</w:t>
      </w:r>
    </w:p>
    <w:p w14:paraId="33019A83" w14:textId="77777777" w:rsidR="006A7343" w:rsidRPr="00A07D24" w:rsidRDefault="006A7343" w:rsidP="006A7343">
      <w:pPr>
        <w:ind w:left="851" w:hanging="851"/>
        <w:rPr>
          <w:rFonts w:ascii="Arial" w:hAnsi="Arial" w:cs="Arial"/>
          <w:sz w:val="20"/>
        </w:rPr>
      </w:pPr>
    </w:p>
    <w:p w14:paraId="5F916C01" w14:textId="77777777" w:rsidR="006A7343" w:rsidRPr="00A07D24" w:rsidRDefault="006A7343" w:rsidP="006A7343">
      <w:pPr>
        <w:ind w:left="851" w:hanging="851"/>
        <w:rPr>
          <w:rFonts w:ascii="Arial" w:hAnsi="Arial" w:cs="Arial"/>
          <w:sz w:val="20"/>
        </w:rPr>
      </w:pPr>
      <w:r w:rsidRPr="00A07D24">
        <w:rPr>
          <w:rFonts w:ascii="Arial" w:hAnsi="Arial" w:cs="Arial"/>
          <w:sz w:val="20"/>
        </w:rPr>
        <w:t>B.12</w:t>
      </w:r>
      <w:r w:rsidRPr="00A07D24">
        <w:rPr>
          <w:rFonts w:ascii="Arial" w:hAnsi="Arial" w:cs="Arial"/>
          <w:sz w:val="20"/>
        </w:rPr>
        <w:tab/>
        <w:t>To determine and keep under review a core Agenda of Standing Items of business for Ethics Committees with Delegated Authority.</w:t>
      </w:r>
    </w:p>
    <w:p w14:paraId="68E94916" w14:textId="77777777" w:rsidR="006A7343" w:rsidRPr="00A07D24" w:rsidRDefault="006A7343" w:rsidP="006A7343">
      <w:pPr>
        <w:ind w:left="851" w:hanging="851"/>
        <w:rPr>
          <w:rFonts w:ascii="Arial" w:hAnsi="Arial" w:cs="Arial"/>
          <w:sz w:val="20"/>
        </w:rPr>
      </w:pPr>
    </w:p>
    <w:p w14:paraId="58A5D251" w14:textId="77777777" w:rsidR="006A7343" w:rsidRPr="00A07D24" w:rsidRDefault="006A7343" w:rsidP="006A7343">
      <w:pPr>
        <w:ind w:left="851" w:hanging="851"/>
        <w:rPr>
          <w:rFonts w:ascii="Arial" w:hAnsi="Arial" w:cs="Arial"/>
          <w:sz w:val="20"/>
        </w:rPr>
      </w:pPr>
      <w:r w:rsidRPr="00A07D24">
        <w:rPr>
          <w:rFonts w:ascii="Arial" w:hAnsi="Arial" w:cs="Arial"/>
          <w:sz w:val="20"/>
        </w:rPr>
        <w:t>B.13</w:t>
      </w:r>
      <w:r w:rsidRPr="00A07D24">
        <w:rPr>
          <w:rFonts w:ascii="Arial" w:hAnsi="Arial" w:cs="Arial"/>
          <w:sz w:val="20"/>
        </w:rPr>
        <w:tab/>
        <w:t>To receive proposals from Ethics Committees with Delegated Authority concerning terms of reference additional to the core terms of reference for such committee determined by the Academic Board and to make recommendations to the Vice-Chancellor and the Academic Board.</w:t>
      </w:r>
    </w:p>
    <w:p w14:paraId="6C825AE5" w14:textId="77777777" w:rsidR="006A7343" w:rsidRPr="00A07D24" w:rsidRDefault="006A7343" w:rsidP="006A7343">
      <w:pPr>
        <w:ind w:left="851" w:hanging="851"/>
        <w:rPr>
          <w:rFonts w:ascii="Arial" w:hAnsi="Arial" w:cs="Arial"/>
          <w:sz w:val="20"/>
        </w:rPr>
      </w:pPr>
    </w:p>
    <w:p w14:paraId="5FE5EB7D" w14:textId="77777777" w:rsidR="006A7343" w:rsidRPr="00A07D24" w:rsidRDefault="006A7343" w:rsidP="006A7343">
      <w:pPr>
        <w:ind w:left="851" w:hanging="851"/>
        <w:rPr>
          <w:rFonts w:ascii="Arial" w:hAnsi="Arial" w:cs="Arial"/>
          <w:sz w:val="20"/>
        </w:rPr>
      </w:pPr>
      <w:r w:rsidRPr="00A07D24">
        <w:rPr>
          <w:rFonts w:ascii="Arial" w:hAnsi="Arial" w:cs="Arial"/>
          <w:sz w:val="20"/>
        </w:rPr>
        <w:t>B.14</w:t>
      </w:r>
      <w:r w:rsidRPr="00A07D24">
        <w:rPr>
          <w:rFonts w:ascii="Arial" w:hAnsi="Arial" w:cs="Arial"/>
          <w:sz w:val="20"/>
        </w:rPr>
        <w:tab/>
        <w:t>To receive the minutes of the meetings of Ethics Committees with Delegated Authority.</w:t>
      </w:r>
    </w:p>
    <w:p w14:paraId="1288149F" w14:textId="77777777" w:rsidR="006A7343" w:rsidRPr="00A07D24" w:rsidRDefault="006A7343" w:rsidP="006A7343">
      <w:pPr>
        <w:ind w:left="851" w:hanging="851"/>
        <w:rPr>
          <w:rFonts w:ascii="Arial" w:hAnsi="Arial" w:cs="Arial"/>
          <w:sz w:val="20"/>
        </w:rPr>
      </w:pPr>
    </w:p>
    <w:p w14:paraId="098BD50F" w14:textId="77777777" w:rsidR="006A7343" w:rsidRPr="00A07D24" w:rsidRDefault="006A7343" w:rsidP="006A7343">
      <w:pPr>
        <w:ind w:left="851" w:hanging="851"/>
        <w:rPr>
          <w:rFonts w:ascii="Arial" w:hAnsi="Arial" w:cs="Arial"/>
          <w:sz w:val="20"/>
        </w:rPr>
      </w:pPr>
      <w:r w:rsidRPr="00A07D24">
        <w:rPr>
          <w:rFonts w:ascii="Arial" w:hAnsi="Arial" w:cs="Arial"/>
          <w:sz w:val="20"/>
        </w:rPr>
        <w:t>B.15</w:t>
      </w:r>
      <w:r w:rsidRPr="00A07D24">
        <w:rPr>
          <w:rFonts w:ascii="Arial" w:hAnsi="Arial" w:cs="Arial"/>
          <w:sz w:val="20"/>
        </w:rPr>
        <w:tab/>
        <w:t>To determine a format for Annual Reports from Ethics Committees with Delegated Authority.</w:t>
      </w:r>
    </w:p>
    <w:p w14:paraId="547943E4" w14:textId="77777777" w:rsidR="006A7343" w:rsidRPr="00A07D24" w:rsidRDefault="006A7343" w:rsidP="006A7343">
      <w:pPr>
        <w:ind w:left="851" w:hanging="851"/>
        <w:rPr>
          <w:rFonts w:ascii="Arial" w:hAnsi="Arial" w:cs="Arial"/>
          <w:sz w:val="20"/>
        </w:rPr>
      </w:pPr>
    </w:p>
    <w:p w14:paraId="4B2E5872" w14:textId="77777777" w:rsidR="006A7343" w:rsidRPr="00A07D24" w:rsidRDefault="006A7343" w:rsidP="006A7343">
      <w:pPr>
        <w:ind w:left="851" w:hanging="851"/>
        <w:rPr>
          <w:rFonts w:ascii="Arial" w:hAnsi="Arial" w:cs="Arial"/>
          <w:sz w:val="20"/>
        </w:rPr>
      </w:pPr>
      <w:r w:rsidRPr="00A07D24">
        <w:rPr>
          <w:rFonts w:ascii="Arial" w:hAnsi="Arial" w:cs="Arial"/>
          <w:sz w:val="20"/>
        </w:rPr>
        <w:t>B.16</w:t>
      </w:r>
      <w:r w:rsidRPr="00A07D24">
        <w:rPr>
          <w:rFonts w:ascii="Arial" w:hAnsi="Arial" w:cs="Arial"/>
          <w:sz w:val="20"/>
        </w:rPr>
        <w:tab/>
        <w:t>To receive and consider an Annual Report from each Ethics Committee with Delegated Authority.</w:t>
      </w:r>
    </w:p>
    <w:p w14:paraId="4C03E65B" w14:textId="77777777" w:rsidR="006A7343" w:rsidRPr="00A07D24" w:rsidRDefault="006A7343" w:rsidP="006A7343">
      <w:pPr>
        <w:ind w:left="851" w:hanging="851"/>
        <w:rPr>
          <w:rFonts w:ascii="Arial" w:hAnsi="Arial" w:cs="Arial"/>
          <w:sz w:val="20"/>
        </w:rPr>
      </w:pPr>
    </w:p>
    <w:p w14:paraId="4CA8FBD6" w14:textId="77777777" w:rsidR="006A7343" w:rsidRPr="00A07D24" w:rsidRDefault="006A7343" w:rsidP="006A7343">
      <w:pPr>
        <w:tabs>
          <w:tab w:val="right" w:pos="7655"/>
        </w:tabs>
        <w:ind w:left="851" w:hanging="851"/>
        <w:rPr>
          <w:rFonts w:ascii="Arial" w:hAnsi="Arial" w:cs="Arial"/>
          <w:b/>
          <w:sz w:val="20"/>
        </w:rPr>
      </w:pPr>
      <w:r w:rsidRPr="00A07D24">
        <w:rPr>
          <w:rFonts w:ascii="Arial" w:hAnsi="Arial" w:cs="Arial"/>
          <w:sz w:val="20"/>
        </w:rPr>
        <w:t>C</w:t>
      </w:r>
      <w:r w:rsidRPr="00A07D24">
        <w:rPr>
          <w:rFonts w:ascii="Arial" w:hAnsi="Arial" w:cs="Arial"/>
          <w:sz w:val="20"/>
        </w:rPr>
        <w:tab/>
      </w:r>
      <w:r w:rsidRPr="00A07D24">
        <w:rPr>
          <w:rFonts w:ascii="Arial" w:hAnsi="Arial" w:cs="Arial"/>
          <w:b/>
          <w:sz w:val="20"/>
        </w:rPr>
        <w:t>COMPOSITION</w:t>
      </w:r>
    </w:p>
    <w:p w14:paraId="09D2253A" w14:textId="77777777" w:rsidR="006A7343" w:rsidRPr="00A07D24" w:rsidRDefault="006A7343" w:rsidP="006A7343">
      <w:pPr>
        <w:ind w:left="851" w:hanging="851"/>
        <w:rPr>
          <w:rFonts w:ascii="Arial" w:hAnsi="Arial" w:cs="Arial"/>
          <w:sz w:val="20"/>
        </w:rPr>
      </w:pPr>
    </w:p>
    <w:p w14:paraId="5DEAC56F" w14:textId="29D37AE1" w:rsidR="006A7343" w:rsidRPr="00A07D24" w:rsidRDefault="006A7343" w:rsidP="006A7343">
      <w:pPr>
        <w:ind w:left="851" w:hanging="851"/>
        <w:rPr>
          <w:rFonts w:ascii="Arial" w:hAnsi="Arial" w:cs="Arial"/>
          <w:sz w:val="20"/>
        </w:rPr>
      </w:pPr>
      <w:r w:rsidRPr="00A07D24">
        <w:rPr>
          <w:rFonts w:ascii="Arial" w:hAnsi="Arial" w:cs="Arial"/>
          <w:sz w:val="20"/>
        </w:rPr>
        <w:t>C.1</w:t>
      </w:r>
      <w:r w:rsidRPr="00A07D24">
        <w:rPr>
          <w:rFonts w:ascii="Arial" w:hAnsi="Arial" w:cs="Arial"/>
          <w:b/>
          <w:sz w:val="20"/>
        </w:rPr>
        <w:tab/>
      </w:r>
      <w:r w:rsidRPr="00A07D24">
        <w:rPr>
          <w:rFonts w:ascii="Arial" w:hAnsi="Arial" w:cs="Arial"/>
          <w:sz w:val="20"/>
        </w:rPr>
        <w:t>The Chair of the Committee will be appointed by the Vice-Chancellor.</w:t>
      </w:r>
    </w:p>
    <w:p w14:paraId="12A52957" w14:textId="77777777" w:rsidR="006A7343" w:rsidRPr="00A07D24" w:rsidRDefault="006A7343" w:rsidP="006A7343">
      <w:pPr>
        <w:tabs>
          <w:tab w:val="right" w:pos="7655"/>
        </w:tabs>
        <w:ind w:left="851" w:hanging="851"/>
        <w:rPr>
          <w:rFonts w:ascii="Arial" w:hAnsi="Arial" w:cs="Arial"/>
          <w:sz w:val="20"/>
        </w:rPr>
      </w:pPr>
    </w:p>
    <w:p w14:paraId="652FA54D" w14:textId="77777777" w:rsidR="006A7343" w:rsidRPr="00A07D24" w:rsidRDefault="006A7343" w:rsidP="006A7343">
      <w:pPr>
        <w:tabs>
          <w:tab w:val="right" w:pos="7655"/>
        </w:tabs>
        <w:ind w:left="851" w:hanging="851"/>
        <w:rPr>
          <w:rFonts w:ascii="Arial" w:hAnsi="Arial" w:cs="Arial"/>
          <w:sz w:val="20"/>
        </w:rPr>
      </w:pPr>
      <w:r w:rsidRPr="00A07D24">
        <w:rPr>
          <w:rFonts w:ascii="Arial" w:hAnsi="Arial" w:cs="Arial"/>
          <w:sz w:val="20"/>
        </w:rPr>
        <w:t>C.2</w:t>
      </w:r>
      <w:r w:rsidRPr="00A07D24">
        <w:rPr>
          <w:rFonts w:ascii="Arial" w:hAnsi="Arial" w:cs="Arial"/>
          <w:b/>
          <w:sz w:val="20"/>
        </w:rPr>
        <w:tab/>
      </w:r>
      <w:r w:rsidRPr="00A07D24">
        <w:rPr>
          <w:rFonts w:ascii="Arial" w:hAnsi="Arial" w:cs="Arial"/>
          <w:sz w:val="20"/>
        </w:rPr>
        <w:t>Membership of the Committee shall be by invitation of the Vice-Chancellor.</w:t>
      </w:r>
    </w:p>
    <w:p w14:paraId="6FE56BBD" w14:textId="77777777" w:rsidR="006A7343" w:rsidRPr="00A07D24" w:rsidRDefault="006A7343" w:rsidP="006A7343">
      <w:pPr>
        <w:tabs>
          <w:tab w:val="right" w:pos="7655"/>
        </w:tabs>
        <w:ind w:left="851" w:hanging="851"/>
        <w:rPr>
          <w:rFonts w:ascii="Arial" w:hAnsi="Arial" w:cs="Arial"/>
          <w:sz w:val="20"/>
        </w:rPr>
      </w:pPr>
    </w:p>
    <w:p w14:paraId="4F6319A9" w14:textId="77777777" w:rsidR="006A7343" w:rsidRPr="00A07D24" w:rsidRDefault="006A7343" w:rsidP="006A7343">
      <w:pPr>
        <w:tabs>
          <w:tab w:val="right" w:pos="7655"/>
        </w:tabs>
        <w:ind w:left="851" w:hanging="851"/>
        <w:rPr>
          <w:rFonts w:ascii="Arial" w:hAnsi="Arial" w:cs="Arial"/>
          <w:sz w:val="20"/>
        </w:rPr>
      </w:pPr>
      <w:r w:rsidRPr="00A07D24">
        <w:rPr>
          <w:rFonts w:ascii="Arial" w:hAnsi="Arial" w:cs="Arial"/>
          <w:b/>
          <w:sz w:val="20"/>
        </w:rPr>
        <w:t>Category</w:t>
      </w:r>
    </w:p>
    <w:p w14:paraId="27DC46BB" w14:textId="77777777" w:rsidR="006A7343" w:rsidRPr="00A07D24" w:rsidRDefault="006A7343" w:rsidP="006A7343">
      <w:pPr>
        <w:tabs>
          <w:tab w:val="right" w:pos="7655"/>
        </w:tabs>
        <w:ind w:left="851" w:hanging="851"/>
        <w:rPr>
          <w:rFonts w:ascii="Arial" w:hAnsi="Arial" w:cs="Arial"/>
          <w:sz w:val="20"/>
        </w:rPr>
      </w:pPr>
    </w:p>
    <w:p w14:paraId="489241B5" w14:textId="617A0467" w:rsidR="006A7343" w:rsidRPr="00A07D24" w:rsidRDefault="006A7343" w:rsidP="006A7343">
      <w:pPr>
        <w:tabs>
          <w:tab w:val="right" w:pos="8460"/>
        </w:tabs>
        <w:ind w:left="851" w:hanging="851"/>
        <w:rPr>
          <w:rFonts w:ascii="Arial" w:hAnsi="Arial" w:cs="Arial"/>
          <w:sz w:val="20"/>
        </w:rPr>
      </w:pPr>
      <w:r w:rsidRPr="00A07D24">
        <w:rPr>
          <w:rFonts w:ascii="Arial" w:hAnsi="Arial" w:cs="Arial"/>
          <w:sz w:val="20"/>
        </w:rPr>
        <w:t>1</w:t>
      </w:r>
      <w:r w:rsidRPr="00A07D24">
        <w:rPr>
          <w:rFonts w:ascii="Arial" w:hAnsi="Arial" w:cs="Arial"/>
          <w:sz w:val="20"/>
        </w:rPr>
        <w:tab/>
        <w:t>Chair appoi</w:t>
      </w:r>
      <w:r w:rsidR="00BA16F5" w:rsidRPr="00A07D24">
        <w:rPr>
          <w:rFonts w:ascii="Arial" w:hAnsi="Arial" w:cs="Arial"/>
          <w:sz w:val="20"/>
        </w:rPr>
        <w:t>nted by the Vice-Chancellor</w:t>
      </w:r>
      <w:r w:rsidRPr="00A07D24">
        <w:rPr>
          <w:rFonts w:ascii="Arial" w:hAnsi="Arial" w:cs="Arial"/>
          <w:sz w:val="20"/>
        </w:rPr>
        <w:tab/>
        <w:t>1</w:t>
      </w:r>
    </w:p>
    <w:p w14:paraId="2DEFAB6D" w14:textId="2107D3E3" w:rsidR="006A7343" w:rsidRPr="00A07D24" w:rsidRDefault="006A7343" w:rsidP="006A7343">
      <w:pPr>
        <w:tabs>
          <w:tab w:val="right" w:pos="8460"/>
        </w:tabs>
        <w:ind w:left="851" w:hanging="851"/>
        <w:rPr>
          <w:rFonts w:ascii="Arial" w:hAnsi="Arial" w:cs="Arial"/>
          <w:sz w:val="20"/>
        </w:rPr>
      </w:pPr>
      <w:r w:rsidRPr="00A07D24">
        <w:rPr>
          <w:rFonts w:ascii="Arial" w:hAnsi="Arial" w:cs="Arial"/>
          <w:sz w:val="20"/>
        </w:rPr>
        <w:t>2</w:t>
      </w:r>
      <w:r w:rsidRPr="00A07D24">
        <w:rPr>
          <w:rFonts w:ascii="Arial" w:hAnsi="Arial" w:cs="Arial"/>
          <w:sz w:val="20"/>
        </w:rPr>
        <w:tab/>
        <w:t>Vice-Chair (appointed by the Vice-Chancellor)</w:t>
      </w:r>
      <w:r w:rsidRPr="00A07D24">
        <w:rPr>
          <w:rFonts w:ascii="Arial" w:hAnsi="Arial" w:cs="Arial"/>
          <w:sz w:val="20"/>
        </w:rPr>
        <w:tab/>
        <w:t>1</w:t>
      </w:r>
    </w:p>
    <w:p w14:paraId="5E9032F0" w14:textId="77777777" w:rsidR="006A7343" w:rsidRPr="00A07D24" w:rsidRDefault="006A7343" w:rsidP="006A7343">
      <w:pPr>
        <w:tabs>
          <w:tab w:val="right" w:pos="8460"/>
        </w:tabs>
        <w:ind w:left="851" w:hanging="851"/>
        <w:rPr>
          <w:rFonts w:ascii="Arial" w:hAnsi="Arial" w:cs="Arial"/>
          <w:sz w:val="20"/>
        </w:rPr>
      </w:pPr>
      <w:r w:rsidRPr="00A07D24">
        <w:rPr>
          <w:rFonts w:ascii="Arial" w:hAnsi="Arial" w:cs="Arial"/>
          <w:sz w:val="20"/>
        </w:rPr>
        <w:t>3</w:t>
      </w:r>
      <w:r w:rsidRPr="00A07D24">
        <w:rPr>
          <w:rFonts w:ascii="Arial" w:hAnsi="Arial" w:cs="Arial"/>
          <w:sz w:val="20"/>
        </w:rPr>
        <w:tab/>
        <w:t>Five (</w:t>
      </w:r>
      <w:r w:rsidRPr="00A07D24">
        <w:rPr>
          <w:rFonts w:ascii="Arial" w:hAnsi="Arial" w:cs="Arial"/>
          <w:b/>
          <w:sz w:val="20"/>
        </w:rPr>
        <w:t>5</w:t>
      </w:r>
      <w:r w:rsidRPr="00A07D24">
        <w:rPr>
          <w:rFonts w:ascii="Arial" w:hAnsi="Arial" w:cs="Arial"/>
          <w:sz w:val="20"/>
        </w:rPr>
        <w:t>) members, at least two (</w:t>
      </w:r>
      <w:r w:rsidRPr="00A07D24">
        <w:rPr>
          <w:rFonts w:ascii="Arial" w:hAnsi="Arial" w:cs="Arial"/>
          <w:b/>
          <w:sz w:val="20"/>
        </w:rPr>
        <w:t>2</w:t>
      </w:r>
      <w:r w:rsidRPr="00A07D24">
        <w:rPr>
          <w:rFonts w:ascii="Arial" w:hAnsi="Arial" w:cs="Arial"/>
          <w:sz w:val="20"/>
        </w:rPr>
        <w:t xml:space="preserve">) of whom will normally be external to the </w:t>
      </w:r>
    </w:p>
    <w:p w14:paraId="5CFEFFD2" w14:textId="77777777" w:rsidR="006A7343" w:rsidRPr="00A07D24" w:rsidRDefault="006A7343" w:rsidP="006A7343">
      <w:pPr>
        <w:tabs>
          <w:tab w:val="right" w:pos="8460"/>
        </w:tabs>
        <w:ind w:left="851" w:hanging="851"/>
        <w:rPr>
          <w:rFonts w:ascii="Arial" w:hAnsi="Arial" w:cs="Arial"/>
          <w:sz w:val="20"/>
        </w:rPr>
      </w:pPr>
      <w:r w:rsidRPr="00A07D24">
        <w:rPr>
          <w:rFonts w:ascii="Arial" w:hAnsi="Arial" w:cs="Arial"/>
          <w:sz w:val="20"/>
        </w:rPr>
        <w:tab/>
        <w:t xml:space="preserve">University, drawn from a range of disciplines as agreed between the </w:t>
      </w:r>
    </w:p>
    <w:p w14:paraId="3DA904F0" w14:textId="44587798" w:rsidR="006A7343" w:rsidRPr="00A07D24" w:rsidRDefault="006A7343" w:rsidP="006A7343">
      <w:pPr>
        <w:tabs>
          <w:tab w:val="right" w:pos="8460"/>
        </w:tabs>
        <w:ind w:left="851" w:hanging="851"/>
        <w:rPr>
          <w:rFonts w:ascii="Arial" w:hAnsi="Arial" w:cs="Arial"/>
          <w:sz w:val="20"/>
        </w:rPr>
      </w:pPr>
      <w:r w:rsidRPr="00A07D24">
        <w:rPr>
          <w:rFonts w:ascii="Arial" w:hAnsi="Arial" w:cs="Arial"/>
          <w:sz w:val="20"/>
        </w:rPr>
        <w:tab/>
        <w:t xml:space="preserve">Vice-Chancellor and the Chair of the Ethics Committee, and to include a </w:t>
      </w:r>
    </w:p>
    <w:p w14:paraId="182F4960" w14:textId="77777777" w:rsidR="006A7343" w:rsidRPr="00A07D24" w:rsidRDefault="006A7343" w:rsidP="006A7343">
      <w:pPr>
        <w:tabs>
          <w:tab w:val="right" w:pos="8460"/>
        </w:tabs>
        <w:ind w:left="851" w:hanging="851"/>
        <w:rPr>
          <w:rFonts w:ascii="Arial" w:hAnsi="Arial" w:cs="Arial"/>
          <w:sz w:val="20"/>
        </w:rPr>
      </w:pPr>
      <w:r w:rsidRPr="00A07D24">
        <w:rPr>
          <w:rFonts w:ascii="Arial" w:hAnsi="Arial" w:cs="Arial"/>
          <w:sz w:val="20"/>
        </w:rPr>
        <w:tab/>
        <w:t>moral philosopher and a medical practitioner</w:t>
      </w:r>
      <w:r w:rsidRPr="00A07D24">
        <w:rPr>
          <w:rFonts w:ascii="Arial" w:hAnsi="Arial" w:cs="Arial"/>
          <w:sz w:val="20"/>
        </w:rPr>
        <w:tab/>
        <w:t>5</w:t>
      </w:r>
    </w:p>
    <w:p w14:paraId="691EA7B6" w14:textId="77777777" w:rsidR="006A7343" w:rsidRPr="00A07D24" w:rsidRDefault="006A7343" w:rsidP="006A7343">
      <w:pPr>
        <w:tabs>
          <w:tab w:val="right" w:pos="8460"/>
        </w:tabs>
        <w:ind w:left="851" w:hanging="851"/>
        <w:rPr>
          <w:rFonts w:ascii="Arial" w:hAnsi="Arial" w:cs="Arial"/>
          <w:sz w:val="20"/>
        </w:rPr>
      </w:pPr>
      <w:r w:rsidRPr="00A07D24">
        <w:rPr>
          <w:rFonts w:ascii="Arial" w:hAnsi="Arial" w:cs="Arial"/>
          <w:sz w:val="20"/>
        </w:rPr>
        <w:t>4</w:t>
      </w:r>
      <w:r w:rsidRPr="00A07D24">
        <w:rPr>
          <w:rFonts w:ascii="Arial" w:hAnsi="Arial" w:cs="Arial"/>
          <w:sz w:val="20"/>
        </w:rPr>
        <w:tab/>
        <w:t>A postgraduate student</w:t>
      </w:r>
      <w:r w:rsidRPr="00A07D24">
        <w:rPr>
          <w:rFonts w:ascii="Arial" w:hAnsi="Arial" w:cs="Arial"/>
          <w:sz w:val="20"/>
        </w:rPr>
        <w:tab/>
        <w:t>1</w:t>
      </w:r>
    </w:p>
    <w:p w14:paraId="5814E807" w14:textId="009C1B21" w:rsidR="006A7343" w:rsidRPr="00A07D24" w:rsidRDefault="006A7343" w:rsidP="006060D9">
      <w:pPr>
        <w:tabs>
          <w:tab w:val="right" w:pos="8460"/>
        </w:tabs>
        <w:ind w:left="851" w:hanging="851"/>
        <w:rPr>
          <w:rFonts w:ascii="Arial" w:hAnsi="Arial" w:cs="Arial"/>
          <w:sz w:val="20"/>
        </w:rPr>
      </w:pPr>
      <w:r w:rsidRPr="00A07D24">
        <w:rPr>
          <w:rFonts w:ascii="Arial" w:hAnsi="Arial" w:cs="Arial"/>
          <w:sz w:val="20"/>
        </w:rPr>
        <w:t>5</w:t>
      </w:r>
      <w:r w:rsidRPr="00A07D24">
        <w:rPr>
          <w:rFonts w:ascii="Arial" w:hAnsi="Arial" w:cs="Arial"/>
          <w:sz w:val="20"/>
        </w:rPr>
        <w:tab/>
        <w:t>The chair</w:t>
      </w:r>
      <w:r w:rsidR="00730031">
        <w:rPr>
          <w:rFonts w:ascii="Arial" w:hAnsi="Arial" w:cs="Arial"/>
          <w:sz w:val="20"/>
        </w:rPr>
        <w:t>s</w:t>
      </w:r>
      <w:r w:rsidRPr="00A07D24">
        <w:rPr>
          <w:rFonts w:ascii="Arial" w:hAnsi="Arial" w:cs="Arial"/>
          <w:sz w:val="20"/>
        </w:rPr>
        <w:t xml:space="preserve"> of Ethics Committees with Delegated Authority </w:t>
      </w:r>
      <w:r w:rsidRPr="00A07D24">
        <w:rPr>
          <w:rFonts w:ascii="Arial" w:hAnsi="Arial" w:cs="Arial"/>
          <w:sz w:val="20"/>
        </w:rPr>
        <w:tab/>
      </w:r>
      <w:r w:rsidR="00D9717B" w:rsidRPr="00A07D24">
        <w:rPr>
          <w:rFonts w:ascii="Arial" w:hAnsi="Arial" w:cs="Arial"/>
          <w:sz w:val="20"/>
        </w:rPr>
        <w:t>2</w:t>
      </w:r>
    </w:p>
    <w:p w14:paraId="35163880" w14:textId="7FC97104" w:rsidR="00E71580" w:rsidRPr="00A07D24" w:rsidRDefault="00E71580" w:rsidP="00DF7642">
      <w:pPr>
        <w:tabs>
          <w:tab w:val="right" w:pos="8460"/>
        </w:tabs>
        <w:ind w:left="851" w:hanging="851"/>
        <w:rPr>
          <w:rFonts w:ascii="Arial" w:hAnsi="Arial" w:cs="Arial"/>
          <w:sz w:val="20"/>
        </w:rPr>
      </w:pPr>
      <w:r w:rsidRPr="00A07D24">
        <w:rPr>
          <w:rFonts w:ascii="Arial" w:hAnsi="Arial" w:cs="Arial"/>
          <w:sz w:val="20"/>
        </w:rPr>
        <w:t>6</w:t>
      </w:r>
      <w:r w:rsidRPr="00A07D24">
        <w:rPr>
          <w:rFonts w:ascii="Arial" w:hAnsi="Arial" w:cs="Arial"/>
          <w:sz w:val="20"/>
        </w:rPr>
        <w:tab/>
      </w:r>
      <w:r w:rsidR="00904C65" w:rsidRPr="00A07D24">
        <w:rPr>
          <w:rFonts w:ascii="Arial" w:hAnsi="Arial" w:cs="Arial"/>
          <w:sz w:val="20"/>
        </w:rPr>
        <w:t xml:space="preserve">The </w:t>
      </w:r>
      <w:r w:rsidRPr="00A07D24">
        <w:rPr>
          <w:rFonts w:ascii="Arial" w:hAnsi="Arial" w:cs="Arial"/>
          <w:sz w:val="20"/>
        </w:rPr>
        <w:t>Vice-Chair of Ethics Committees with Delegated Authority</w:t>
      </w:r>
      <w:r w:rsidRPr="00A07D24">
        <w:rPr>
          <w:rFonts w:ascii="Arial" w:hAnsi="Arial" w:cs="Arial"/>
          <w:sz w:val="20"/>
        </w:rPr>
        <w:tab/>
        <w:t>4</w:t>
      </w:r>
    </w:p>
    <w:p w14:paraId="308245D1" w14:textId="77777777" w:rsidR="006A7343" w:rsidRPr="00A07D24" w:rsidRDefault="00E71580" w:rsidP="00DF7642">
      <w:pPr>
        <w:tabs>
          <w:tab w:val="right" w:pos="8460"/>
        </w:tabs>
        <w:ind w:left="851" w:hanging="851"/>
        <w:rPr>
          <w:rFonts w:ascii="Arial" w:hAnsi="Arial" w:cs="Arial"/>
          <w:sz w:val="20"/>
          <w:u w:val="single"/>
        </w:rPr>
      </w:pPr>
      <w:r w:rsidRPr="00A07D24">
        <w:rPr>
          <w:rFonts w:ascii="Arial" w:hAnsi="Arial" w:cs="Arial"/>
          <w:sz w:val="20"/>
        </w:rPr>
        <w:t>7</w:t>
      </w:r>
      <w:r w:rsidR="006A7343" w:rsidRPr="00A07D24">
        <w:rPr>
          <w:rFonts w:ascii="Arial" w:hAnsi="Arial" w:cs="Arial"/>
          <w:sz w:val="20"/>
        </w:rPr>
        <w:tab/>
        <w:t>Director of Academic Quality Assurance (or Deputy)</w:t>
      </w:r>
      <w:r w:rsidR="006A7343" w:rsidRPr="00A07D24">
        <w:rPr>
          <w:rFonts w:ascii="Arial" w:hAnsi="Arial" w:cs="Arial"/>
          <w:sz w:val="20"/>
        </w:rPr>
        <w:tab/>
        <w:t>1</w:t>
      </w:r>
    </w:p>
    <w:p w14:paraId="10BD2910" w14:textId="580C633F" w:rsidR="006A7343" w:rsidRPr="00A07D24" w:rsidRDefault="00E71580" w:rsidP="00DF7642">
      <w:pPr>
        <w:tabs>
          <w:tab w:val="left" w:pos="1418"/>
          <w:tab w:val="right" w:pos="8460"/>
        </w:tabs>
        <w:ind w:left="851" w:hanging="851"/>
        <w:rPr>
          <w:rFonts w:ascii="Arial" w:hAnsi="Arial" w:cs="Arial"/>
          <w:sz w:val="20"/>
        </w:rPr>
      </w:pPr>
      <w:r w:rsidRPr="00A07D24">
        <w:rPr>
          <w:rFonts w:ascii="Arial" w:hAnsi="Arial" w:cs="Arial"/>
          <w:sz w:val="20"/>
        </w:rPr>
        <w:t>8</w:t>
      </w:r>
      <w:r w:rsidR="006A7343" w:rsidRPr="00A07D24">
        <w:rPr>
          <w:rFonts w:ascii="Arial" w:hAnsi="Arial" w:cs="Arial"/>
          <w:sz w:val="20"/>
        </w:rPr>
        <w:tab/>
      </w:r>
      <w:r w:rsidR="00DF7642" w:rsidRPr="00A07D24">
        <w:rPr>
          <w:rFonts w:ascii="Arial" w:hAnsi="Arial" w:cs="Arial"/>
          <w:sz w:val="20"/>
        </w:rPr>
        <w:t>Director of the Doctoral College</w:t>
      </w:r>
      <w:r w:rsidR="00365C6A">
        <w:rPr>
          <w:rFonts w:ascii="Arial" w:hAnsi="Arial" w:cs="Arial"/>
          <w:sz w:val="20"/>
        </w:rPr>
        <w:t xml:space="preserve"> (or Deputy)</w:t>
      </w:r>
      <w:r w:rsidR="00DF7642" w:rsidRPr="00A07D24">
        <w:rPr>
          <w:rFonts w:ascii="Arial" w:hAnsi="Arial" w:cs="Arial"/>
          <w:sz w:val="20"/>
        </w:rPr>
        <w:tab/>
      </w:r>
      <w:r w:rsidR="006A7343" w:rsidRPr="00A07D24">
        <w:rPr>
          <w:rFonts w:ascii="Arial" w:hAnsi="Arial" w:cs="Arial"/>
          <w:sz w:val="20"/>
          <w:u w:val="single"/>
        </w:rPr>
        <w:t>1</w:t>
      </w:r>
    </w:p>
    <w:p w14:paraId="43DCFEE3" w14:textId="77777777" w:rsidR="006A7343" w:rsidRPr="00A07D24" w:rsidRDefault="006A7343" w:rsidP="00DF7642">
      <w:pPr>
        <w:tabs>
          <w:tab w:val="right" w:pos="8460"/>
        </w:tabs>
        <w:ind w:left="851" w:hanging="851"/>
        <w:rPr>
          <w:rFonts w:ascii="Arial" w:hAnsi="Arial" w:cs="Arial"/>
          <w:sz w:val="20"/>
        </w:rPr>
      </w:pPr>
      <w:r w:rsidRPr="00A07D24">
        <w:rPr>
          <w:rFonts w:ascii="Arial" w:hAnsi="Arial" w:cs="Arial"/>
          <w:sz w:val="20"/>
        </w:rPr>
        <w:tab/>
      </w:r>
      <w:r w:rsidRPr="00A07D24">
        <w:rPr>
          <w:rFonts w:ascii="Arial" w:hAnsi="Arial" w:cs="Arial"/>
          <w:sz w:val="20"/>
        </w:rPr>
        <w:tab/>
      </w:r>
      <w:r w:rsidR="00E71580" w:rsidRPr="00A07D24">
        <w:rPr>
          <w:rFonts w:ascii="Arial" w:hAnsi="Arial" w:cs="Arial"/>
          <w:sz w:val="20"/>
        </w:rPr>
        <w:t>16</w:t>
      </w:r>
    </w:p>
    <w:p w14:paraId="0BC5DC1E" w14:textId="77777777" w:rsidR="002922C9" w:rsidRDefault="002922C9" w:rsidP="006A7343">
      <w:pPr>
        <w:tabs>
          <w:tab w:val="left" w:pos="7110"/>
        </w:tabs>
        <w:ind w:left="851" w:hanging="851"/>
        <w:rPr>
          <w:rFonts w:ascii="Arial" w:hAnsi="Arial" w:cs="Arial"/>
          <w:b/>
          <w:sz w:val="20"/>
        </w:rPr>
      </w:pPr>
    </w:p>
    <w:p w14:paraId="72C8A357" w14:textId="77777777" w:rsidR="002922C9" w:rsidRDefault="002922C9" w:rsidP="006A7343">
      <w:pPr>
        <w:tabs>
          <w:tab w:val="left" w:pos="7110"/>
        </w:tabs>
        <w:ind w:left="851" w:hanging="851"/>
        <w:rPr>
          <w:rFonts w:ascii="Arial" w:hAnsi="Arial" w:cs="Arial"/>
          <w:b/>
          <w:sz w:val="20"/>
        </w:rPr>
      </w:pPr>
    </w:p>
    <w:p w14:paraId="29C585C3" w14:textId="77777777" w:rsidR="002922C9" w:rsidRDefault="002922C9" w:rsidP="006A7343">
      <w:pPr>
        <w:tabs>
          <w:tab w:val="left" w:pos="7110"/>
        </w:tabs>
        <w:ind w:left="851" w:hanging="851"/>
        <w:rPr>
          <w:rFonts w:ascii="Arial" w:hAnsi="Arial" w:cs="Arial"/>
          <w:b/>
          <w:sz w:val="20"/>
        </w:rPr>
      </w:pPr>
    </w:p>
    <w:p w14:paraId="102B2D86" w14:textId="162F25B0" w:rsidR="006A7343" w:rsidRPr="00A07D24" w:rsidRDefault="006A7343" w:rsidP="006A7343">
      <w:pPr>
        <w:tabs>
          <w:tab w:val="left" w:pos="7110"/>
        </w:tabs>
        <w:ind w:left="851" w:hanging="851"/>
        <w:rPr>
          <w:rFonts w:ascii="Arial" w:hAnsi="Arial" w:cs="Arial"/>
          <w:b/>
          <w:sz w:val="20"/>
        </w:rPr>
      </w:pPr>
      <w:r w:rsidRPr="00A07D24">
        <w:rPr>
          <w:rFonts w:ascii="Arial" w:hAnsi="Arial" w:cs="Arial"/>
          <w:b/>
          <w:sz w:val="20"/>
        </w:rPr>
        <w:lastRenderedPageBreak/>
        <w:t>Officers in attendance</w:t>
      </w:r>
    </w:p>
    <w:p w14:paraId="637E2619" w14:textId="77777777" w:rsidR="006A7343" w:rsidRPr="00A07D24" w:rsidRDefault="006A7343" w:rsidP="006A7343">
      <w:pPr>
        <w:tabs>
          <w:tab w:val="left" w:pos="7110"/>
        </w:tabs>
        <w:ind w:left="851" w:hanging="851"/>
        <w:rPr>
          <w:rFonts w:ascii="Arial" w:hAnsi="Arial" w:cs="Arial"/>
          <w:b/>
          <w:sz w:val="20"/>
        </w:rPr>
      </w:pPr>
    </w:p>
    <w:p w14:paraId="798884AA" w14:textId="77777777" w:rsidR="006A7343" w:rsidRPr="00A07D24" w:rsidRDefault="006A7343" w:rsidP="006A7343">
      <w:pPr>
        <w:tabs>
          <w:tab w:val="left" w:pos="7110"/>
        </w:tabs>
        <w:ind w:left="851" w:hanging="851"/>
        <w:rPr>
          <w:rFonts w:ascii="Arial" w:hAnsi="Arial" w:cs="Arial"/>
          <w:sz w:val="20"/>
        </w:rPr>
      </w:pPr>
      <w:r w:rsidRPr="00A07D24">
        <w:rPr>
          <w:rFonts w:ascii="Arial" w:hAnsi="Arial" w:cs="Arial"/>
          <w:sz w:val="20"/>
        </w:rPr>
        <w:t>Director of Occupational Health and Safety</w:t>
      </w:r>
    </w:p>
    <w:p w14:paraId="05566A11" w14:textId="77777777" w:rsidR="006A7343" w:rsidRPr="00A07D24" w:rsidRDefault="006A7343" w:rsidP="006A7343">
      <w:pPr>
        <w:tabs>
          <w:tab w:val="left" w:pos="6480"/>
          <w:tab w:val="left" w:pos="6521"/>
        </w:tabs>
        <w:ind w:left="851" w:hanging="851"/>
        <w:rPr>
          <w:rFonts w:ascii="Arial" w:hAnsi="Arial" w:cs="Arial"/>
          <w:sz w:val="20"/>
        </w:rPr>
      </w:pPr>
      <w:r w:rsidRPr="00A07D24">
        <w:rPr>
          <w:rFonts w:ascii="Arial" w:hAnsi="Arial" w:cs="Arial"/>
          <w:sz w:val="20"/>
        </w:rPr>
        <w:t xml:space="preserve">Director of Legal </w:t>
      </w:r>
      <w:r w:rsidR="00E71580" w:rsidRPr="00A07D24">
        <w:rPr>
          <w:rFonts w:ascii="Arial" w:hAnsi="Arial" w:cs="Arial"/>
          <w:sz w:val="20"/>
        </w:rPr>
        <w:t xml:space="preserve">and Compliance </w:t>
      </w:r>
      <w:r w:rsidRPr="00A07D24">
        <w:rPr>
          <w:rFonts w:ascii="Arial" w:hAnsi="Arial" w:cs="Arial"/>
          <w:sz w:val="20"/>
        </w:rPr>
        <w:t>Services</w:t>
      </w:r>
      <w:r w:rsidR="00640739" w:rsidRPr="00A07D24">
        <w:rPr>
          <w:rFonts w:ascii="Arial" w:hAnsi="Arial" w:cs="Arial"/>
          <w:sz w:val="20"/>
        </w:rPr>
        <w:t xml:space="preserve"> and University Solicitor</w:t>
      </w:r>
      <w:r w:rsidR="006060D9" w:rsidRPr="00A07D24">
        <w:rPr>
          <w:rFonts w:ascii="Arial" w:hAnsi="Arial" w:cs="Arial"/>
          <w:sz w:val="20"/>
        </w:rPr>
        <w:t xml:space="preserve"> </w:t>
      </w:r>
      <w:r w:rsidR="00E71580" w:rsidRPr="00A07D24">
        <w:rPr>
          <w:rFonts w:ascii="Arial" w:hAnsi="Arial" w:cs="Arial"/>
          <w:sz w:val="20"/>
        </w:rPr>
        <w:t>(or nominee)</w:t>
      </w:r>
    </w:p>
    <w:p w14:paraId="5F2FCED6" w14:textId="5A7534E9" w:rsidR="006A7343" w:rsidRDefault="006A7343" w:rsidP="006A7343">
      <w:pPr>
        <w:tabs>
          <w:tab w:val="left" w:pos="7110"/>
        </w:tabs>
        <w:ind w:left="851" w:hanging="851"/>
        <w:rPr>
          <w:rFonts w:ascii="Arial" w:hAnsi="Arial" w:cs="Arial"/>
          <w:sz w:val="20"/>
        </w:rPr>
      </w:pPr>
      <w:r w:rsidRPr="00A07D24">
        <w:rPr>
          <w:rFonts w:ascii="Arial" w:hAnsi="Arial" w:cs="Arial"/>
          <w:sz w:val="20"/>
        </w:rPr>
        <w:t xml:space="preserve"> (Secretary to the Committee)</w:t>
      </w:r>
    </w:p>
    <w:p w14:paraId="7A4FEBF1" w14:textId="671B71A9" w:rsidR="00483883" w:rsidRPr="006074B0" w:rsidRDefault="00483883" w:rsidP="00483883">
      <w:pPr>
        <w:rPr>
          <w:rFonts w:ascii="Arial" w:hAnsi="Arial" w:cs="Arial"/>
          <w:sz w:val="20"/>
        </w:rPr>
      </w:pPr>
      <w:r>
        <w:rPr>
          <w:rFonts w:ascii="Arial" w:hAnsi="Arial" w:cs="Arial"/>
          <w:sz w:val="20"/>
        </w:rPr>
        <w:t>Governance Services Officer (Clerk to the Committee)</w:t>
      </w:r>
      <w:r>
        <w:rPr>
          <w:rFonts w:ascii="Arial" w:hAnsi="Arial" w:cs="Arial"/>
          <w:sz w:val="20"/>
        </w:rPr>
        <w:tab/>
      </w:r>
      <w:r>
        <w:rPr>
          <w:rFonts w:ascii="Arial" w:hAnsi="Arial" w:cs="Arial"/>
          <w:sz w:val="20"/>
        </w:rPr>
        <w:tab/>
      </w:r>
      <w:r>
        <w:rPr>
          <w:rFonts w:ascii="Arial" w:hAnsi="Arial" w:cs="Arial"/>
          <w:sz w:val="20"/>
        </w:rPr>
        <w:tab/>
      </w:r>
    </w:p>
    <w:p w14:paraId="634DB0C0" w14:textId="77777777" w:rsidR="00E67628" w:rsidRPr="006074B0" w:rsidRDefault="00E67628" w:rsidP="00E67628">
      <w:pPr>
        <w:tabs>
          <w:tab w:val="left" w:pos="7110"/>
        </w:tabs>
        <w:ind w:left="851" w:hanging="851"/>
        <w:rPr>
          <w:rFonts w:ascii="Arial" w:hAnsi="Arial" w:cs="Arial"/>
          <w:sz w:val="20"/>
        </w:rPr>
      </w:pPr>
    </w:p>
    <w:p w14:paraId="36829F8D" w14:textId="77777777" w:rsidR="00394A20" w:rsidRPr="006074B0" w:rsidRDefault="00394A20" w:rsidP="006A7343">
      <w:pPr>
        <w:tabs>
          <w:tab w:val="left" w:pos="7110"/>
        </w:tabs>
        <w:ind w:left="851" w:hanging="851"/>
        <w:rPr>
          <w:rFonts w:ascii="Arial" w:hAnsi="Arial" w:cs="Arial"/>
          <w:sz w:val="20"/>
        </w:rPr>
      </w:pPr>
    </w:p>
    <w:p w14:paraId="4C2FA9FB" w14:textId="77777777" w:rsidR="006A7343" w:rsidRPr="006074B0" w:rsidRDefault="006A7343" w:rsidP="006A7343">
      <w:pPr>
        <w:ind w:left="851" w:hanging="851"/>
        <w:rPr>
          <w:rFonts w:ascii="Arial" w:hAnsi="Arial" w:cs="Arial"/>
          <w:sz w:val="20"/>
        </w:rPr>
      </w:pPr>
      <w:r w:rsidRPr="006074B0">
        <w:rPr>
          <w:rFonts w:ascii="Arial" w:hAnsi="Arial" w:cs="Arial"/>
          <w:sz w:val="20"/>
        </w:rPr>
        <w:t>D</w:t>
      </w:r>
      <w:r w:rsidRPr="006074B0">
        <w:rPr>
          <w:rFonts w:ascii="Arial" w:hAnsi="Arial" w:cs="Arial"/>
          <w:sz w:val="20"/>
        </w:rPr>
        <w:tab/>
      </w:r>
      <w:r w:rsidRPr="006074B0">
        <w:rPr>
          <w:rFonts w:ascii="Arial" w:hAnsi="Arial" w:cs="Arial"/>
          <w:b/>
          <w:sz w:val="20"/>
        </w:rPr>
        <w:t>GOVERNANCE AND OPERATION OF THE COMMITTEE</w:t>
      </w:r>
    </w:p>
    <w:p w14:paraId="5B98E024" w14:textId="77777777" w:rsidR="006A7343" w:rsidRPr="006074B0" w:rsidRDefault="006A7343" w:rsidP="006A7343">
      <w:pPr>
        <w:tabs>
          <w:tab w:val="right" w:pos="8460"/>
        </w:tabs>
        <w:ind w:left="851" w:hanging="851"/>
        <w:rPr>
          <w:rFonts w:ascii="Arial" w:hAnsi="Arial" w:cs="Arial"/>
          <w:bCs/>
          <w:sz w:val="20"/>
        </w:rPr>
      </w:pPr>
    </w:p>
    <w:p w14:paraId="12DBBCBE" w14:textId="77777777" w:rsidR="006A7343" w:rsidRPr="006074B0" w:rsidRDefault="006A7343" w:rsidP="006A7343">
      <w:pPr>
        <w:ind w:left="851" w:hanging="851"/>
        <w:rPr>
          <w:rFonts w:ascii="Arial" w:hAnsi="Arial" w:cs="Arial"/>
          <w:sz w:val="20"/>
        </w:rPr>
      </w:pPr>
      <w:r w:rsidRPr="006074B0">
        <w:rPr>
          <w:rFonts w:ascii="Arial" w:hAnsi="Arial" w:cs="Arial"/>
          <w:sz w:val="20"/>
        </w:rPr>
        <w:t>D.1</w:t>
      </w:r>
      <w:r w:rsidRPr="006074B0">
        <w:rPr>
          <w:rFonts w:ascii="Arial" w:hAnsi="Arial" w:cs="Arial"/>
          <w:sz w:val="20"/>
        </w:rPr>
        <w:tab/>
        <w:t>The Ethics Committee for Studies Involving Human Participants:</w:t>
      </w:r>
    </w:p>
    <w:p w14:paraId="12E47B93" w14:textId="77777777" w:rsidR="006A7343" w:rsidRPr="006074B0" w:rsidRDefault="006A7343" w:rsidP="006A7343">
      <w:pPr>
        <w:ind w:left="851" w:hanging="851"/>
        <w:rPr>
          <w:rFonts w:ascii="Arial" w:hAnsi="Arial" w:cs="Arial"/>
          <w:sz w:val="20"/>
        </w:rPr>
      </w:pPr>
    </w:p>
    <w:p w14:paraId="626572DE" w14:textId="77777777" w:rsidR="006A7343" w:rsidRPr="006074B0" w:rsidRDefault="006A7343" w:rsidP="006A7343">
      <w:pPr>
        <w:ind w:left="1418" w:hanging="568"/>
        <w:rPr>
          <w:rFonts w:ascii="Arial" w:hAnsi="Arial" w:cs="Arial"/>
          <w:sz w:val="20"/>
        </w:rPr>
      </w:pPr>
      <w:r w:rsidRPr="006074B0">
        <w:rPr>
          <w:rFonts w:ascii="Arial" w:hAnsi="Arial" w:cs="Arial"/>
          <w:sz w:val="20"/>
        </w:rPr>
        <w:t>i</w:t>
      </w:r>
      <w:r w:rsidRPr="006074B0">
        <w:rPr>
          <w:rFonts w:ascii="Arial" w:hAnsi="Arial" w:cs="Arial"/>
          <w:sz w:val="20"/>
        </w:rPr>
        <w:tab/>
        <w:t>is a committee of the Academic Board and will conduct its business in accordance with the Standing Orders of the Academic Board;</w:t>
      </w:r>
    </w:p>
    <w:p w14:paraId="68F49EE4" w14:textId="77777777" w:rsidR="006A7343" w:rsidRPr="006074B0" w:rsidRDefault="006A7343" w:rsidP="006A7343">
      <w:pPr>
        <w:ind w:left="1418" w:hanging="568"/>
        <w:rPr>
          <w:rFonts w:ascii="Arial" w:hAnsi="Arial" w:cs="Arial"/>
          <w:sz w:val="20"/>
        </w:rPr>
      </w:pPr>
    </w:p>
    <w:p w14:paraId="0B806E6B" w14:textId="77777777" w:rsidR="006A7343" w:rsidRPr="006074B0" w:rsidRDefault="006A7343" w:rsidP="006A7343">
      <w:pPr>
        <w:ind w:left="1418" w:hanging="568"/>
        <w:rPr>
          <w:rFonts w:ascii="Arial" w:hAnsi="Arial" w:cs="Arial"/>
          <w:sz w:val="20"/>
        </w:rPr>
      </w:pPr>
      <w:r w:rsidRPr="006074B0">
        <w:rPr>
          <w:rFonts w:ascii="Arial" w:hAnsi="Arial" w:cs="Arial"/>
          <w:sz w:val="20"/>
        </w:rPr>
        <w:t>ii</w:t>
      </w:r>
      <w:r w:rsidRPr="006074B0">
        <w:rPr>
          <w:rFonts w:ascii="Arial" w:hAnsi="Arial" w:cs="Arial"/>
          <w:sz w:val="20"/>
        </w:rPr>
        <w:tab/>
        <w:t>will note the Standing Orders of the Academic Board at the first meeting of each academic year and any subsequent changes to these;</w:t>
      </w:r>
    </w:p>
    <w:p w14:paraId="5918AD53" w14:textId="77777777" w:rsidR="006A7343" w:rsidRPr="006074B0" w:rsidRDefault="006A7343" w:rsidP="006A7343">
      <w:pPr>
        <w:ind w:left="1418" w:hanging="568"/>
        <w:rPr>
          <w:rFonts w:ascii="Arial" w:hAnsi="Arial" w:cs="Arial"/>
          <w:sz w:val="20"/>
        </w:rPr>
      </w:pPr>
    </w:p>
    <w:p w14:paraId="22BE3AAC" w14:textId="77777777" w:rsidR="006A7343" w:rsidRPr="006074B0" w:rsidRDefault="006A7343" w:rsidP="006A7343">
      <w:pPr>
        <w:ind w:left="1418" w:hanging="568"/>
        <w:rPr>
          <w:rFonts w:ascii="Arial" w:hAnsi="Arial" w:cs="Arial"/>
          <w:sz w:val="20"/>
        </w:rPr>
      </w:pPr>
      <w:r w:rsidRPr="006074B0">
        <w:rPr>
          <w:rFonts w:ascii="Arial" w:hAnsi="Arial" w:cs="Arial"/>
          <w:sz w:val="20"/>
        </w:rPr>
        <w:t>iii</w:t>
      </w:r>
      <w:r w:rsidRPr="006074B0">
        <w:rPr>
          <w:rFonts w:ascii="Arial" w:hAnsi="Arial" w:cs="Arial"/>
          <w:sz w:val="20"/>
        </w:rPr>
        <w:tab/>
        <w:t>will meet not less than three (</w:t>
      </w:r>
      <w:r w:rsidRPr="006074B0">
        <w:rPr>
          <w:rFonts w:ascii="Arial" w:hAnsi="Arial" w:cs="Arial"/>
          <w:b/>
          <w:sz w:val="20"/>
        </w:rPr>
        <w:t>3</w:t>
      </w:r>
      <w:r w:rsidRPr="006074B0">
        <w:rPr>
          <w:rFonts w:ascii="Arial" w:hAnsi="Arial" w:cs="Arial"/>
          <w:sz w:val="20"/>
        </w:rPr>
        <w:t>) times in each academic year (normally once each term) and formal minutes of the Committee’s proceedings will be published and circulated by Governance Services;</w:t>
      </w:r>
    </w:p>
    <w:p w14:paraId="76DD9313" w14:textId="77777777" w:rsidR="006A7343" w:rsidRPr="006074B0" w:rsidRDefault="006A7343" w:rsidP="006A7343">
      <w:pPr>
        <w:ind w:left="1418" w:hanging="568"/>
        <w:rPr>
          <w:rFonts w:ascii="Arial" w:hAnsi="Arial" w:cs="Arial"/>
          <w:sz w:val="20"/>
        </w:rPr>
      </w:pPr>
    </w:p>
    <w:p w14:paraId="2D6041C1" w14:textId="77777777" w:rsidR="006A7343" w:rsidRPr="006074B0" w:rsidRDefault="006A7343" w:rsidP="006A7343">
      <w:pPr>
        <w:ind w:left="1418" w:hanging="568"/>
        <w:rPr>
          <w:rFonts w:ascii="Arial" w:hAnsi="Arial" w:cs="Arial"/>
          <w:sz w:val="20"/>
        </w:rPr>
      </w:pPr>
      <w:r w:rsidRPr="006074B0">
        <w:rPr>
          <w:rFonts w:ascii="Arial" w:hAnsi="Arial" w:cs="Arial"/>
          <w:sz w:val="20"/>
        </w:rPr>
        <w:t>iv</w:t>
      </w:r>
      <w:r w:rsidRPr="006074B0">
        <w:rPr>
          <w:rFonts w:ascii="Arial" w:hAnsi="Arial" w:cs="Arial"/>
          <w:sz w:val="20"/>
        </w:rPr>
        <w:tab/>
        <w:t>will note its terms of reference, composition and membership at the first meeting of each academic year and any subsequent changes to these.</w:t>
      </w:r>
    </w:p>
    <w:p w14:paraId="60C75AB5" w14:textId="77777777" w:rsidR="006A7343" w:rsidRPr="006074B0" w:rsidRDefault="006A7343" w:rsidP="006A7343">
      <w:pPr>
        <w:ind w:left="851" w:hanging="851"/>
        <w:rPr>
          <w:rFonts w:ascii="Arial" w:hAnsi="Arial" w:cs="Arial"/>
          <w:sz w:val="20"/>
        </w:rPr>
      </w:pPr>
    </w:p>
    <w:p w14:paraId="5AEFCA89" w14:textId="77777777" w:rsidR="006A7343" w:rsidRPr="006074B0" w:rsidRDefault="006A7343" w:rsidP="006A7343">
      <w:pPr>
        <w:ind w:left="851" w:hanging="851"/>
        <w:rPr>
          <w:rFonts w:ascii="Arial" w:hAnsi="Arial" w:cs="Arial"/>
          <w:sz w:val="20"/>
        </w:rPr>
      </w:pPr>
      <w:r w:rsidRPr="006074B0">
        <w:rPr>
          <w:rFonts w:ascii="Arial" w:hAnsi="Arial" w:cs="Arial"/>
          <w:sz w:val="20"/>
        </w:rPr>
        <w:t>D.2</w:t>
      </w:r>
      <w:r w:rsidRPr="006074B0">
        <w:rPr>
          <w:rFonts w:ascii="Arial" w:hAnsi="Arial" w:cs="Arial"/>
          <w:sz w:val="20"/>
        </w:rPr>
        <w:tab/>
      </w:r>
      <w:r w:rsidRPr="006074B0">
        <w:rPr>
          <w:rFonts w:ascii="Arial" w:hAnsi="Arial" w:cs="Arial"/>
          <w:b/>
          <w:sz w:val="20"/>
        </w:rPr>
        <w:t>Committee records</w:t>
      </w:r>
      <w:r w:rsidRPr="006074B0">
        <w:rPr>
          <w:rFonts w:ascii="Arial" w:hAnsi="Arial" w:cs="Arial"/>
          <w:sz w:val="20"/>
        </w:rPr>
        <w:t xml:space="preserve"> </w:t>
      </w:r>
    </w:p>
    <w:p w14:paraId="3C39E27B" w14:textId="77777777" w:rsidR="006A7343" w:rsidRPr="006074B0" w:rsidRDefault="006A7343" w:rsidP="006A7343">
      <w:pPr>
        <w:ind w:left="851" w:hanging="851"/>
        <w:rPr>
          <w:rFonts w:ascii="Arial" w:hAnsi="Arial" w:cs="Arial"/>
          <w:sz w:val="20"/>
        </w:rPr>
      </w:pPr>
    </w:p>
    <w:p w14:paraId="13B25411" w14:textId="77777777" w:rsidR="006A7343" w:rsidRPr="006074B0" w:rsidRDefault="006A7343" w:rsidP="006A7343">
      <w:pPr>
        <w:ind w:left="851"/>
        <w:rPr>
          <w:rFonts w:ascii="Arial" w:hAnsi="Arial" w:cs="Arial"/>
          <w:sz w:val="20"/>
        </w:rPr>
      </w:pPr>
      <w:r w:rsidRPr="006074B0">
        <w:rPr>
          <w:rFonts w:ascii="Arial" w:hAnsi="Arial" w:cs="Arial"/>
          <w:sz w:val="20"/>
        </w:rPr>
        <w:t>The primary record of this Committee’s business will be the Minute Book which is the structured manual file required by Standing Orders.  The Clerk is responsible for the accuracy and completeness of the Minute Book which will conform with the requirements of Standing Orders and will be held by the Head of Governance Services.  The Minute Book is part of the permanent record of University business.</w:t>
      </w:r>
    </w:p>
    <w:p w14:paraId="3B4FB950" w14:textId="77777777" w:rsidR="006A7343" w:rsidRPr="006074B0" w:rsidRDefault="006A7343" w:rsidP="006A7343">
      <w:pPr>
        <w:ind w:left="851"/>
        <w:rPr>
          <w:rFonts w:ascii="Arial" w:hAnsi="Arial" w:cs="Arial"/>
          <w:sz w:val="20"/>
        </w:rPr>
      </w:pPr>
    </w:p>
    <w:p w14:paraId="7C85012F" w14:textId="77777777" w:rsidR="006A7343" w:rsidRPr="006074B0" w:rsidRDefault="006A7343" w:rsidP="006A7343">
      <w:pPr>
        <w:ind w:left="851"/>
        <w:rPr>
          <w:rFonts w:ascii="Arial" w:hAnsi="Arial" w:cs="Arial"/>
          <w:sz w:val="20"/>
        </w:rPr>
      </w:pPr>
      <w:r w:rsidRPr="006074B0">
        <w:rPr>
          <w:rFonts w:ascii="Arial" w:hAnsi="Arial" w:cs="Arial"/>
          <w:sz w:val="20"/>
        </w:rPr>
        <w:t xml:space="preserve">In addition, </w:t>
      </w:r>
      <w:proofErr w:type="gramStart"/>
      <w:r w:rsidRPr="006074B0">
        <w:rPr>
          <w:rFonts w:ascii="Arial" w:hAnsi="Arial" w:cs="Arial"/>
          <w:sz w:val="20"/>
        </w:rPr>
        <w:t>all of</w:t>
      </w:r>
      <w:proofErr w:type="gramEnd"/>
      <w:r w:rsidRPr="006074B0">
        <w:rPr>
          <w:rFonts w:ascii="Arial" w:hAnsi="Arial" w:cs="Arial"/>
          <w:sz w:val="20"/>
        </w:rPr>
        <w:t xml:space="preserve"> the component documents which form the Minute Book will be stored, electronically, on the University’s Electronic Document Records Management System in accordance with the protocols determined from time-to-time by the Head of Governance Services.  </w:t>
      </w:r>
    </w:p>
    <w:p w14:paraId="158B6116" w14:textId="77777777" w:rsidR="006A7343" w:rsidRPr="006074B0" w:rsidRDefault="006A7343" w:rsidP="006A7343">
      <w:pPr>
        <w:tabs>
          <w:tab w:val="left" w:pos="7110"/>
        </w:tabs>
        <w:ind w:left="851" w:hanging="851"/>
        <w:rPr>
          <w:rFonts w:ascii="Arial" w:hAnsi="Arial" w:cs="Arial"/>
          <w:sz w:val="20"/>
        </w:rPr>
      </w:pPr>
    </w:p>
    <w:p w14:paraId="1F1849F5" w14:textId="77777777" w:rsidR="00143AF2" w:rsidRPr="006074B0" w:rsidRDefault="006A7343" w:rsidP="004A56E2">
      <w:pPr>
        <w:tabs>
          <w:tab w:val="left" w:pos="7110"/>
        </w:tabs>
        <w:ind w:left="851" w:hanging="851"/>
        <w:rPr>
          <w:rFonts w:ascii="Arial" w:hAnsi="Arial" w:cs="Arial"/>
          <w:b/>
          <w:sz w:val="20"/>
        </w:rPr>
      </w:pPr>
      <w:r w:rsidRPr="006074B0">
        <w:rPr>
          <w:rFonts w:ascii="Arial" w:hAnsi="Arial" w:cs="Arial"/>
          <w:b/>
          <w:sz w:val="20"/>
        </w:rPr>
        <w:br w:type="page"/>
      </w:r>
      <w:r w:rsidR="00143AF2" w:rsidRPr="006074B0">
        <w:rPr>
          <w:rFonts w:ascii="Arial" w:hAnsi="Arial" w:cs="Arial"/>
          <w:b/>
          <w:sz w:val="20"/>
        </w:rPr>
        <w:lastRenderedPageBreak/>
        <w:t>MEMBERSHIP</w:t>
      </w:r>
    </w:p>
    <w:p w14:paraId="01DA01FE" w14:textId="77777777" w:rsidR="00143AF2" w:rsidRPr="006074B0" w:rsidRDefault="00143AF2" w:rsidP="00143AF2">
      <w:pPr>
        <w:tabs>
          <w:tab w:val="right" w:pos="7655"/>
        </w:tabs>
        <w:ind w:left="851" w:hanging="851"/>
        <w:rPr>
          <w:rFonts w:ascii="Arial" w:hAnsi="Arial" w:cs="Arial"/>
          <w:b/>
          <w:sz w:val="20"/>
        </w:rPr>
      </w:pPr>
    </w:p>
    <w:p w14:paraId="238B136A" w14:textId="77777777" w:rsidR="00143AF2" w:rsidRPr="006074B0" w:rsidRDefault="00143AF2" w:rsidP="00143AF2">
      <w:pPr>
        <w:tabs>
          <w:tab w:val="right" w:pos="7655"/>
        </w:tabs>
        <w:ind w:left="851" w:hanging="851"/>
        <w:rPr>
          <w:rFonts w:ascii="Arial" w:hAnsi="Arial" w:cs="Arial"/>
          <w:sz w:val="20"/>
        </w:rPr>
      </w:pPr>
      <w:r w:rsidRPr="006074B0">
        <w:rPr>
          <w:rFonts w:ascii="Arial" w:hAnsi="Arial" w:cs="Arial"/>
          <w:b/>
          <w:sz w:val="20"/>
        </w:rPr>
        <w:t>Category</w:t>
      </w:r>
    </w:p>
    <w:p w14:paraId="29748E72" w14:textId="77777777" w:rsidR="00143AF2" w:rsidRPr="006074B0" w:rsidRDefault="00143AF2" w:rsidP="00143AF2">
      <w:pPr>
        <w:tabs>
          <w:tab w:val="right" w:pos="7655"/>
        </w:tabs>
        <w:ind w:left="851" w:hanging="851"/>
        <w:rPr>
          <w:rFonts w:ascii="Arial" w:hAnsi="Arial" w:cs="Arial"/>
          <w:sz w:val="20"/>
        </w:rPr>
      </w:pPr>
    </w:p>
    <w:p w14:paraId="77897A16" w14:textId="01284AC0" w:rsidR="00143AF2" w:rsidRPr="006C409E" w:rsidRDefault="00143AF2" w:rsidP="00143AF2">
      <w:pPr>
        <w:tabs>
          <w:tab w:val="left" w:pos="6804"/>
        </w:tabs>
        <w:ind w:left="851" w:right="2364" w:hanging="851"/>
        <w:rPr>
          <w:rFonts w:ascii="Arial" w:hAnsi="Arial" w:cs="Arial"/>
          <w:sz w:val="20"/>
        </w:rPr>
      </w:pPr>
      <w:r w:rsidRPr="006074B0">
        <w:rPr>
          <w:rFonts w:ascii="Arial" w:hAnsi="Arial" w:cs="Arial"/>
          <w:sz w:val="20"/>
        </w:rPr>
        <w:t>1</w:t>
      </w:r>
      <w:r w:rsidRPr="006074B0">
        <w:rPr>
          <w:rFonts w:ascii="Arial" w:hAnsi="Arial" w:cs="Arial"/>
          <w:sz w:val="20"/>
        </w:rPr>
        <w:tab/>
        <w:t>Chair appointed by the Vice-Chancellor</w:t>
      </w:r>
      <w:r w:rsidRPr="006074B0">
        <w:rPr>
          <w:rFonts w:ascii="Arial" w:hAnsi="Arial" w:cs="Arial"/>
          <w:sz w:val="20"/>
        </w:rPr>
        <w:tab/>
      </w:r>
      <w:r w:rsidR="001B7EC3">
        <w:rPr>
          <w:rFonts w:ascii="Arial" w:hAnsi="Arial" w:cs="Arial"/>
          <w:sz w:val="20"/>
        </w:rPr>
        <w:t>[</w:t>
      </w:r>
      <w:r w:rsidR="00C92555" w:rsidRPr="006C409E">
        <w:rPr>
          <w:rFonts w:ascii="Arial" w:hAnsi="Arial" w:cs="Arial"/>
          <w:sz w:val="20"/>
        </w:rPr>
        <w:t>Dr Susan Grey</w:t>
      </w:r>
      <w:r w:rsidR="001B7EC3">
        <w:rPr>
          <w:rFonts w:ascii="Arial" w:hAnsi="Arial" w:cs="Arial"/>
          <w:sz w:val="20"/>
        </w:rPr>
        <w:t>]</w:t>
      </w:r>
    </w:p>
    <w:p w14:paraId="701D938D" w14:textId="77777777" w:rsidR="00143AF2" w:rsidRPr="006074B0" w:rsidRDefault="00143AF2" w:rsidP="00143AF2">
      <w:pPr>
        <w:tabs>
          <w:tab w:val="left" w:pos="6804"/>
        </w:tabs>
        <w:ind w:left="851" w:right="2364" w:hanging="851"/>
        <w:rPr>
          <w:rFonts w:ascii="Arial" w:hAnsi="Arial" w:cs="Arial"/>
          <w:sz w:val="20"/>
        </w:rPr>
      </w:pPr>
    </w:p>
    <w:p w14:paraId="39B28847" w14:textId="623B78AA" w:rsidR="00143AF2" w:rsidRPr="006C409E" w:rsidRDefault="00143AF2" w:rsidP="00143AF2">
      <w:pPr>
        <w:tabs>
          <w:tab w:val="left" w:pos="6804"/>
        </w:tabs>
        <w:ind w:left="851" w:right="2364" w:hanging="851"/>
        <w:rPr>
          <w:rFonts w:ascii="Arial" w:hAnsi="Arial" w:cs="Arial"/>
          <w:sz w:val="20"/>
        </w:rPr>
      </w:pPr>
      <w:r w:rsidRPr="006074B0">
        <w:rPr>
          <w:rFonts w:ascii="Arial" w:hAnsi="Arial" w:cs="Arial"/>
          <w:sz w:val="20"/>
        </w:rPr>
        <w:t>2</w:t>
      </w:r>
      <w:r w:rsidRPr="006074B0">
        <w:rPr>
          <w:rFonts w:ascii="Arial" w:hAnsi="Arial" w:cs="Arial"/>
          <w:sz w:val="20"/>
        </w:rPr>
        <w:tab/>
        <w:t>Vice-Chair (appointed by the Vice-Chancellor)</w:t>
      </w:r>
      <w:r w:rsidRPr="006074B0">
        <w:rPr>
          <w:rFonts w:ascii="Arial" w:hAnsi="Arial" w:cs="Arial"/>
          <w:sz w:val="20"/>
        </w:rPr>
        <w:tab/>
      </w:r>
      <w:r w:rsidR="003B5F2B" w:rsidRPr="006C409E">
        <w:rPr>
          <w:rFonts w:ascii="Arial" w:hAnsi="Arial" w:cs="Arial"/>
          <w:sz w:val="20"/>
        </w:rPr>
        <w:t xml:space="preserve">[Dr </w:t>
      </w:r>
      <w:r w:rsidR="00C92555" w:rsidRPr="006C409E">
        <w:rPr>
          <w:rFonts w:ascii="Arial" w:hAnsi="Arial" w:cs="Arial"/>
          <w:sz w:val="20"/>
        </w:rPr>
        <w:t>Simon Trainis</w:t>
      </w:r>
      <w:r w:rsidR="003B5F2B" w:rsidRPr="006C409E">
        <w:rPr>
          <w:rFonts w:ascii="Arial" w:hAnsi="Arial" w:cs="Arial"/>
          <w:sz w:val="20"/>
        </w:rPr>
        <w:t>]</w:t>
      </w:r>
    </w:p>
    <w:p w14:paraId="1122CF9B" w14:textId="77777777" w:rsidR="00143AF2" w:rsidRPr="006074B0" w:rsidRDefault="00143AF2" w:rsidP="00143AF2">
      <w:pPr>
        <w:tabs>
          <w:tab w:val="left" w:pos="6804"/>
        </w:tabs>
        <w:ind w:left="851" w:right="2364" w:hanging="851"/>
        <w:rPr>
          <w:rFonts w:ascii="Arial" w:hAnsi="Arial" w:cs="Arial"/>
          <w:sz w:val="20"/>
        </w:rPr>
      </w:pPr>
    </w:p>
    <w:p w14:paraId="7F832F8B" w14:textId="645F09BA" w:rsidR="003B5F2B" w:rsidRPr="006074B0" w:rsidRDefault="00143AF2" w:rsidP="003B5F2B">
      <w:pPr>
        <w:tabs>
          <w:tab w:val="left" w:pos="6804"/>
        </w:tabs>
        <w:ind w:left="851" w:right="2364" w:hanging="851"/>
        <w:rPr>
          <w:rFonts w:ascii="Arial" w:hAnsi="Arial" w:cs="Arial"/>
          <w:sz w:val="20"/>
        </w:rPr>
      </w:pPr>
      <w:r w:rsidRPr="006074B0">
        <w:rPr>
          <w:rFonts w:ascii="Arial" w:hAnsi="Arial" w:cs="Arial"/>
          <w:sz w:val="20"/>
        </w:rPr>
        <w:t>3</w:t>
      </w:r>
      <w:r w:rsidRPr="006074B0">
        <w:rPr>
          <w:rFonts w:ascii="Arial" w:hAnsi="Arial" w:cs="Arial"/>
          <w:sz w:val="20"/>
        </w:rPr>
        <w:tab/>
        <w:t>Five (</w:t>
      </w:r>
      <w:r w:rsidRPr="006074B0">
        <w:rPr>
          <w:rFonts w:ascii="Arial" w:hAnsi="Arial" w:cs="Arial"/>
          <w:b/>
          <w:sz w:val="20"/>
        </w:rPr>
        <w:t>5</w:t>
      </w:r>
      <w:r w:rsidRPr="006074B0">
        <w:rPr>
          <w:rFonts w:ascii="Arial" w:hAnsi="Arial" w:cs="Arial"/>
          <w:sz w:val="20"/>
        </w:rPr>
        <w:t>) members, at least two (</w:t>
      </w:r>
      <w:r w:rsidRPr="006074B0">
        <w:rPr>
          <w:rFonts w:ascii="Arial" w:hAnsi="Arial" w:cs="Arial"/>
          <w:b/>
          <w:sz w:val="20"/>
        </w:rPr>
        <w:t>2</w:t>
      </w:r>
      <w:r w:rsidRPr="006074B0">
        <w:rPr>
          <w:rFonts w:ascii="Arial" w:hAnsi="Arial" w:cs="Arial"/>
          <w:sz w:val="20"/>
        </w:rPr>
        <w:t>) of whom will normally be external to the University, drawn from a range of disciplines as agreed between the Vice-Chancellor and the Chair of the Ethics Committee, and to include a moral philosopher and a medical practitioner</w:t>
      </w:r>
    </w:p>
    <w:p w14:paraId="66C3D736" w14:textId="77777777" w:rsidR="003B5F2B" w:rsidRPr="006074B0" w:rsidRDefault="003B5F2B" w:rsidP="003B5F2B">
      <w:pPr>
        <w:tabs>
          <w:tab w:val="left" w:pos="6804"/>
        </w:tabs>
        <w:ind w:left="851" w:right="2364" w:hanging="851"/>
        <w:rPr>
          <w:rFonts w:ascii="Arial" w:hAnsi="Arial" w:cs="Arial"/>
          <w:sz w:val="20"/>
        </w:rPr>
      </w:pPr>
    </w:p>
    <w:p w14:paraId="02242C3B" w14:textId="113CB1B1" w:rsidR="003B5F2B" w:rsidRPr="00A46092" w:rsidRDefault="003B5F2B" w:rsidP="003D5201">
      <w:pPr>
        <w:tabs>
          <w:tab w:val="left" w:pos="4962"/>
          <w:tab w:val="left" w:pos="6804"/>
          <w:tab w:val="right" w:pos="8460"/>
        </w:tabs>
        <w:ind w:left="851" w:hanging="720"/>
        <w:rPr>
          <w:rFonts w:ascii="Arial" w:hAnsi="Arial" w:cs="Arial"/>
          <w:sz w:val="20"/>
        </w:rPr>
      </w:pPr>
      <w:r w:rsidRPr="006074B0">
        <w:rPr>
          <w:rFonts w:ascii="Arial" w:hAnsi="Arial" w:cs="Arial"/>
          <w:sz w:val="20"/>
        </w:rPr>
        <w:tab/>
      </w:r>
      <w:r w:rsidRPr="00A46092">
        <w:rPr>
          <w:rFonts w:ascii="Arial" w:hAnsi="Arial" w:cs="Arial"/>
          <w:sz w:val="20"/>
        </w:rPr>
        <w:t>Social Scientist</w:t>
      </w:r>
      <w:r w:rsidRPr="00A46092">
        <w:rPr>
          <w:rFonts w:ascii="Arial" w:hAnsi="Arial" w:cs="Arial"/>
          <w:sz w:val="20"/>
        </w:rPr>
        <w:tab/>
      </w:r>
      <w:r w:rsidR="003D5201" w:rsidRPr="00A46092">
        <w:rPr>
          <w:rFonts w:ascii="Arial" w:hAnsi="Arial" w:cs="Arial"/>
          <w:sz w:val="20"/>
        </w:rPr>
        <w:tab/>
      </w:r>
      <w:r w:rsidR="00895934" w:rsidRPr="00BC2512">
        <w:rPr>
          <w:rFonts w:ascii="Arial" w:hAnsi="Arial" w:cs="Arial"/>
          <w:sz w:val="20"/>
        </w:rPr>
        <w:t>Dr Nick Troop</w:t>
      </w:r>
    </w:p>
    <w:p w14:paraId="40C17F58" w14:textId="1EB2074D" w:rsidR="003B5F2B" w:rsidRPr="00A46092" w:rsidRDefault="003B5F2B" w:rsidP="00A07D24">
      <w:pPr>
        <w:tabs>
          <w:tab w:val="left" w:pos="4962"/>
          <w:tab w:val="left" w:pos="6804"/>
          <w:tab w:val="right" w:pos="8460"/>
        </w:tabs>
        <w:ind w:left="6804" w:hanging="5953"/>
        <w:rPr>
          <w:rFonts w:ascii="Arial" w:hAnsi="Arial" w:cs="Arial"/>
          <w:sz w:val="20"/>
        </w:rPr>
      </w:pPr>
      <w:r w:rsidRPr="00A46092">
        <w:rPr>
          <w:rFonts w:ascii="Arial" w:hAnsi="Arial" w:cs="Arial"/>
          <w:sz w:val="20"/>
        </w:rPr>
        <w:t>Moral Philosopher</w:t>
      </w:r>
      <w:r w:rsidRPr="00A46092">
        <w:rPr>
          <w:rFonts w:ascii="Arial" w:hAnsi="Arial" w:cs="Arial"/>
          <w:sz w:val="20"/>
        </w:rPr>
        <w:tab/>
      </w:r>
      <w:r w:rsidR="003D5201" w:rsidRPr="00A46092">
        <w:rPr>
          <w:rFonts w:ascii="Arial" w:hAnsi="Arial" w:cs="Arial"/>
          <w:sz w:val="20"/>
        </w:rPr>
        <w:tab/>
      </w:r>
      <w:r w:rsidR="00BC2512" w:rsidRPr="009D7921">
        <w:rPr>
          <w:rFonts w:ascii="Arial" w:hAnsi="Arial" w:cs="Arial"/>
          <w:sz w:val="20"/>
        </w:rPr>
        <w:t>Dr Sam Coleman</w:t>
      </w:r>
      <w:r w:rsidR="00A07D24" w:rsidRPr="00A46092">
        <w:rPr>
          <w:rFonts w:ascii="Arial" w:hAnsi="Arial" w:cs="Arial"/>
          <w:sz w:val="20"/>
        </w:rPr>
        <w:tab/>
      </w:r>
    </w:p>
    <w:p w14:paraId="5A3F1761" w14:textId="4AC098AC" w:rsidR="003B5F2B" w:rsidRPr="00A46092" w:rsidRDefault="003B5F2B" w:rsidP="003D5201">
      <w:pPr>
        <w:tabs>
          <w:tab w:val="left" w:pos="4962"/>
          <w:tab w:val="left" w:pos="6804"/>
          <w:tab w:val="right" w:pos="8460"/>
        </w:tabs>
        <w:ind w:left="851" w:hanging="720"/>
        <w:rPr>
          <w:rFonts w:ascii="Arial" w:hAnsi="Arial" w:cs="Arial"/>
          <w:sz w:val="20"/>
        </w:rPr>
      </w:pPr>
      <w:r w:rsidRPr="00A46092">
        <w:rPr>
          <w:rFonts w:ascii="Arial" w:hAnsi="Arial" w:cs="Arial"/>
          <w:sz w:val="20"/>
        </w:rPr>
        <w:tab/>
        <w:t>Theologian</w:t>
      </w:r>
      <w:r w:rsidR="005067E8" w:rsidRPr="00A46092">
        <w:rPr>
          <w:rFonts w:ascii="Arial" w:hAnsi="Arial" w:cs="Arial"/>
          <w:sz w:val="20"/>
        </w:rPr>
        <w:tab/>
      </w:r>
      <w:r w:rsidR="003D5201" w:rsidRPr="00A46092">
        <w:rPr>
          <w:rFonts w:ascii="Arial" w:hAnsi="Arial" w:cs="Arial"/>
          <w:sz w:val="20"/>
        </w:rPr>
        <w:tab/>
      </w:r>
      <w:r w:rsidR="00E722F0" w:rsidRPr="00A46092">
        <w:rPr>
          <w:rFonts w:ascii="Arial" w:hAnsi="Arial" w:cs="Arial"/>
          <w:sz w:val="20"/>
        </w:rPr>
        <w:t>Rev Dr A</w:t>
      </w:r>
      <w:r w:rsidR="00A07D24" w:rsidRPr="00A46092">
        <w:rPr>
          <w:rFonts w:ascii="Arial" w:hAnsi="Arial" w:cs="Arial"/>
          <w:sz w:val="20"/>
        </w:rPr>
        <w:t>llan</w:t>
      </w:r>
      <w:r w:rsidR="00E722F0" w:rsidRPr="00A46092">
        <w:rPr>
          <w:rFonts w:ascii="Arial" w:hAnsi="Arial" w:cs="Arial"/>
          <w:sz w:val="20"/>
        </w:rPr>
        <w:t xml:space="preserve"> Smith</w:t>
      </w:r>
    </w:p>
    <w:p w14:paraId="4170CEDD" w14:textId="7C2E2331" w:rsidR="003B5F2B" w:rsidRPr="00A46092" w:rsidRDefault="003B5F2B" w:rsidP="003D5201">
      <w:pPr>
        <w:tabs>
          <w:tab w:val="left" w:pos="4962"/>
          <w:tab w:val="left" w:pos="6804"/>
          <w:tab w:val="right" w:pos="8460"/>
        </w:tabs>
        <w:ind w:left="851" w:hanging="720"/>
        <w:rPr>
          <w:rFonts w:ascii="Arial" w:hAnsi="Arial" w:cs="Arial"/>
          <w:sz w:val="20"/>
        </w:rPr>
      </w:pPr>
      <w:r w:rsidRPr="00A46092">
        <w:rPr>
          <w:rFonts w:ascii="Arial" w:hAnsi="Arial" w:cs="Arial"/>
          <w:sz w:val="20"/>
        </w:rPr>
        <w:tab/>
        <w:t>Medical Practitioner</w:t>
      </w:r>
      <w:r w:rsidRPr="00A46092">
        <w:rPr>
          <w:rFonts w:ascii="Arial" w:hAnsi="Arial" w:cs="Arial"/>
          <w:sz w:val="20"/>
        </w:rPr>
        <w:tab/>
      </w:r>
      <w:r w:rsidR="003D5201" w:rsidRPr="00A46092">
        <w:rPr>
          <w:rFonts w:ascii="Arial" w:hAnsi="Arial" w:cs="Arial"/>
          <w:sz w:val="20"/>
        </w:rPr>
        <w:tab/>
      </w:r>
      <w:r w:rsidR="00640739" w:rsidRPr="00A46092">
        <w:rPr>
          <w:rFonts w:ascii="Arial" w:hAnsi="Arial" w:cs="Arial"/>
          <w:sz w:val="20"/>
        </w:rPr>
        <w:t>Dr C</w:t>
      </w:r>
      <w:r w:rsidR="00A07D24" w:rsidRPr="00A46092">
        <w:rPr>
          <w:rFonts w:ascii="Arial" w:hAnsi="Arial" w:cs="Arial"/>
          <w:sz w:val="20"/>
        </w:rPr>
        <w:t>olin</w:t>
      </w:r>
      <w:r w:rsidR="00640739" w:rsidRPr="00A46092">
        <w:rPr>
          <w:rFonts w:ascii="Arial" w:hAnsi="Arial" w:cs="Arial"/>
          <w:sz w:val="20"/>
        </w:rPr>
        <w:t xml:space="preserve"> Blankfield</w:t>
      </w:r>
    </w:p>
    <w:p w14:paraId="1FBCB9F9" w14:textId="7B382E70" w:rsidR="003B5F2B" w:rsidRPr="00A46092" w:rsidRDefault="003B5F2B" w:rsidP="003D5201">
      <w:pPr>
        <w:tabs>
          <w:tab w:val="left" w:pos="4962"/>
          <w:tab w:val="left" w:pos="6804"/>
          <w:tab w:val="right" w:pos="8460"/>
        </w:tabs>
        <w:ind w:left="851" w:hanging="720"/>
        <w:rPr>
          <w:rFonts w:ascii="Arial" w:hAnsi="Arial" w:cs="Arial"/>
          <w:sz w:val="20"/>
        </w:rPr>
      </w:pPr>
      <w:r w:rsidRPr="00A46092">
        <w:rPr>
          <w:rFonts w:ascii="Arial" w:hAnsi="Arial" w:cs="Arial"/>
          <w:sz w:val="20"/>
        </w:rPr>
        <w:tab/>
        <w:t>A Lawyer</w:t>
      </w:r>
      <w:r w:rsidRPr="00A46092">
        <w:rPr>
          <w:rFonts w:ascii="Arial" w:hAnsi="Arial" w:cs="Arial"/>
          <w:sz w:val="20"/>
        </w:rPr>
        <w:tab/>
      </w:r>
      <w:r w:rsidR="003D5201" w:rsidRPr="00A46092">
        <w:rPr>
          <w:rFonts w:ascii="Arial" w:hAnsi="Arial" w:cs="Arial"/>
          <w:sz w:val="20"/>
        </w:rPr>
        <w:tab/>
      </w:r>
      <w:r w:rsidR="0074636A" w:rsidRPr="0074636A">
        <w:rPr>
          <w:rFonts w:ascii="Arial" w:hAnsi="Arial" w:cs="Arial"/>
          <w:i/>
          <w:iCs/>
          <w:sz w:val="20"/>
        </w:rPr>
        <w:t>Dr Parinaz Raisi</w:t>
      </w:r>
    </w:p>
    <w:p w14:paraId="26373616" w14:textId="77777777" w:rsidR="00143AF2" w:rsidRPr="00A46092" w:rsidRDefault="00143AF2" w:rsidP="002E06D7">
      <w:pPr>
        <w:tabs>
          <w:tab w:val="left" w:pos="6804"/>
        </w:tabs>
        <w:ind w:left="851" w:right="2364" w:hanging="851"/>
        <w:rPr>
          <w:rFonts w:ascii="Arial" w:hAnsi="Arial" w:cs="Arial"/>
          <w:sz w:val="20"/>
        </w:rPr>
      </w:pPr>
      <w:r w:rsidRPr="00A46092">
        <w:rPr>
          <w:rFonts w:ascii="Arial" w:hAnsi="Arial" w:cs="Arial"/>
          <w:sz w:val="20"/>
        </w:rPr>
        <w:tab/>
      </w:r>
    </w:p>
    <w:p w14:paraId="2F22BF69" w14:textId="647A740F" w:rsidR="00143AF2" w:rsidRPr="00BC2512" w:rsidRDefault="00143AF2" w:rsidP="002E06D7">
      <w:pPr>
        <w:tabs>
          <w:tab w:val="left" w:pos="6804"/>
        </w:tabs>
        <w:ind w:left="851" w:right="2364" w:hanging="851"/>
        <w:rPr>
          <w:rFonts w:ascii="Arial" w:hAnsi="Arial" w:cs="Arial"/>
          <w:i/>
          <w:iCs/>
          <w:sz w:val="20"/>
        </w:rPr>
      </w:pPr>
      <w:r w:rsidRPr="00A46092">
        <w:rPr>
          <w:rFonts w:ascii="Arial" w:hAnsi="Arial" w:cs="Arial"/>
          <w:sz w:val="20"/>
        </w:rPr>
        <w:t>4</w:t>
      </w:r>
      <w:r w:rsidRPr="00A46092">
        <w:rPr>
          <w:rFonts w:ascii="Arial" w:hAnsi="Arial" w:cs="Arial"/>
          <w:sz w:val="20"/>
        </w:rPr>
        <w:tab/>
        <w:t>A postgraduate student</w:t>
      </w:r>
      <w:r w:rsidR="00770AAD" w:rsidRPr="00A46092">
        <w:rPr>
          <w:rFonts w:ascii="Arial" w:hAnsi="Arial" w:cs="Arial"/>
          <w:sz w:val="20"/>
        </w:rPr>
        <w:tab/>
      </w:r>
      <w:r w:rsidR="00C01868" w:rsidRPr="009D7921">
        <w:rPr>
          <w:rFonts w:ascii="Arial" w:hAnsi="Arial" w:cs="Arial"/>
          <w:sz w:val="20"/>
        </w:rPr>
        <w:t>Mr Adam Gimson</w:t>
      </w:r>
    </w:p>
    <w:p w14:paraId="6315FBAE" w14:textId="77777777" w:rsidR="00143AF2" w:rsidRPr="00A46092" w:rsidRDefault="00143AF2" w:rsidP="00143AF2">
      <w:pPr>
        <w:tabs>
          <w:tab w:val="left" w:pos="6804"/>
        </w:tabs>
        <w:ind w:left="851" w:right="2364" w:hanging="851"/>
        <w:rPr>
          <w:rFonts w:ascii="Arial" w:hAnsi="Arial" w:cs="Arial"/>
          <w:sz w:val="20"/>
        </w:rPr>
      </w:pPr>
    </w:p>
    <w:p w14:paraId="5D652890" w14:textId="1266D54A" w:rsidR="002E06D7" w:rsidRPr="00A46092" w:rsidRDefault="00143AF2" w:rsidP="007B3A33">
      <w:pPr>
        <w:tabs>
          <w:tab w:val="left" w:pos="6804"/>
          <w:tab w:val="left" w:pos="8080"/>
        </w:tabs>
        <w:ind w:left="851" w:right="238" w:hanging="851"/>
        <w:rPr>
          <w:rFonts w:ascii="Arial" w:hAnsi="Arial" w:cs="Arial"/>
          <w:sz w:val="20"/>
        </w:rPr>
      </w:pPr>
      <w:r w:rsidRPr="00A46092">
        <w:rPr>
          <w:rFonts w:ascii="Arial" w:hAnsi="Arial" w:cs="Arial"/>
          <w:sz w:val="20"/>
        </w:rPr>
        <w:t>5</w:t>
      </w:r>
      <w:r w:rsidRPr="00A46092">
        <w:rPr>
          <w:rFonts w:ascii="Arial" w:hAnsi="Arial" w:cs="Arial"/>
          <w:sz w:val="20"/>
        </w:rPr>
        <w:tab/>
        <w:t xml:space="preserve">The </w:t>
      </w:r>
      <w:r w:rsidR="004F5D52">
        <w:rPr>
          <w:rFonts w:ascii="Arial" w:hAnsi="Arial" w:cs="Arial"/>
          <w:sz w:val="20"/>
        </w:rPr>
        <w:t>C</w:t>
      </w:r>
      <w:r w:rsidRPr="00A46092">
        <w:rPr>
          <w:rFonts w:ascii="Arial" w:hAnsi="Arial" w:cs="Arial"/>
          <w:sz w:val="20"/>
        </w:rPr>
        <w:t>hair</w:t>
      </w:r>
      <w:r w:rsidR="00303379">
        <w:rPr>
          <w:rFonts w:ascii="Arial" w:hAnsi="Arial" w:cs="Arial"/>
          <w:sz w:val="20"/>
        </w:rPr>
        <w:t>s</w:t>
      </w:r>
      <w:r w:rsidRPr="00A46092">
        <w:rPr>
          <w:rFonts w:ascii="Arial" w:hAnsi="Arial" w:cs="Arial"/>
          <w:sz w:val="20"/>
        </w:rPr>
        <w:t xml:space="preserve"> of Ethics Committees with Delegated </w:t>
      </w:r>
    </w:p>
    <w:p w14:paraId="0CD1FACD" w14:textId="77777777" w:rsidR="003B5F2B" w:rsidRPr="00A46092" w:rsidRDefault="002E06D7" w:rsidP="007B3A33">
      <w:pPr>
        <w:tabs>
          <w:tab w:val="left" w:pos="6804"/>
          <w:tab w:val="left" w:pos="8080"/>
        </w:tabs>
        <w:ind w:left="851" w:right="238" w:hanging="851"/>
        <w:rPr>
          <w:rFonts w:ascii="Arial" w:hAnsi="Arial" w:cs="Arial"/>
          <w:sz w:val="20"/>
        </w:rPr>
      </w:pPr>
      <w:r w:rsidRPr="00A46092">
        <w:rPr>
          <w:rFonts w:ascii="Arial" w:hAnsi="Arial" w:cs="Arial"/>
          <w:sz w:val="20"/>
        </w:rPr>
        <w:tab/>
      </w:r>
      <w:r w:rsidR="00143AF2" w:rsidRPr="00A46092">
        <w:rPr>
          <w:rFonts w:ascii="Arial" w:hAnsi="Arial" w:cs="Arial"/>
          <w:sz w:val="20"/>
        </w:rPr>
        <w:t>Authority</w:t>
      </w:r>
    </w:p>
    <w:p w14:paraId="6E8F3FD2" w14:textId="77777777" w:rsidR="003B5F2B" w:rsidRPr="00A46092" w:rsidRDefault="003B5F2B" w:rsidP="00D9717B">
      <w:pPr>
        <w:tabs>
          <w:tab w:val="left" w:pos="6804"/>
        </w:tabs>
        <w:ind w:left="1418" w:right="2364" w:hanging="1418"/>
        <w:rPr>
          <w:rFonts w:ascii="Arial" w:hAnsi="Arial" w:cs="Arial"/>
          <w:sz w:val="20"/>
        </w:rPr>
      </w:pPr>
    </w:p>
    <w:p w14:paraId="089041B8" w14:textId="12F98ECB" w:rsidR="00CF3732" w:rsidRPr="00A46092" w:rsidRDefault="00CF3732" w:rsidP="00D9717B">
      <w:pPr>
        <w:tabs>
          <w:tab w:val="left" w:pos="2160"/>
          <w:tab w:val="left" w:pos="6804"/>
        </w:tabs>
        <w:ind w:left="1418" w:hanging="1418"/>
        <w:rPr>
          <w:rFonts w:ascii="Arial" w:hAnsi="Arial" w:cs="Arial"/>
          <w:sz w:val="20"/>
        </w:rPr>
      </w:pPr>
      <w:r w:rsidRPr="00A46092">
        <w:rPr>
          <w:rFonts w:ascii="Arial" w:hAnsi="Arial" w:cs="Arial"/>
          <w:sz w:val="20"/>
        </w:rPr>
        <w:tab/>
      </w:r>
      <w:r w:rsidR="00D9717B" w:rsidRPr="00A46092">
        <w:rPr>
          <w:rFonts w:ascii="Arial" w:hAnsi="Arial" w:cs="Arial"/>
          <w:sz w:val="20"/>
        </w:rPr>
        <w:t>Health, Science, Engineering and Technology</w:t>
      </w:r>
      <w:r w:rsidRPr="00A46092">
        <w:rPr>
          <w:rFonts w:ascii="Arial" w:hAnsi="Arial" w:cs="Arial"/>
          <w:sz w:val="20"/>
        </w:rPr>
        <w:tab/>
      </w:r>
      <w:r w:rsidR="005067E8" w:rsidRPr="00A46092">
        <w:rPr>
          <w:rFonts w:ascii="Arial" w:hAnsi="Arial" w:cs="Arial"/>
          <w:sz w:val="20"/>
        </w:rPr>
        <w:t>Dr S</w:t>
      </w:r>
      <w:r w:rsidR="00483C91" w:rsidRPr="00A46092">
        <w:rPr>
          <w:rFonts w:ascii="Arial" w:hAnsi="Arial" w:cs="Arial"/>
          <w:sz w:val="20"/>
        </w:rPr>
        <w:t xml:space="preserve">imon </w:t>
      </w:r>
      <w:r w:rsidR="005067E8" w:rsidRPr="00A46092">
        <w:rPr>
          <w:rFonts w:ascii="Arial" w:hAnsi="Arial" w:cs="Arial"/>
          <w:sz w:val="20"/>
        </w:rPr>
        <w:t>Trainis</w:t>
      </w:r>
    </w:p>
    <w:p w14:paraId="2135EF03" w14:textId="77777777" w:rsidR="00CF3732" w:rsidRPr="00A46092" w:rsidRDefault="00CF3732" w:rsidP="00D9717B">
      <w:pPr>
        <w:tabs>
          <w:tab w:val="left" w:pos="2160"/>
          <w:tab w:val="left" w:pos="6804"/>
        </w:tabs>
        <w:ind w:left="1418" w:hanging="1418"/>
        <w:rPr>
          <w:rFonts w:ascii="Arial" w:hAnsi="Arial" w:cs="Arial"/>
          <w:sz w:val="20"/>
        </w:rPr>
      </w:pPr>
    </w:p>
    <w:p w14:paraId="2D1EFE4A" w14:textId="654FEF47" w:rsidR="00CF3732" w:rsidRPr="00743ADC" w:rsidRDefault="00D9717B" w:rsidP="00D9717B">
      <w:pPr>
        <w:tabs>
          <w:tab w:val="left" w:pos="2160"/>
          <w:tab w:val="left" w:pos="6804"/>
        </w:tabs>
        <w:ind w:left="1418" w:hanging="1418"/>
        <w:rPr>
          <w:rFonts w:ascii="Arial" w:hAnsi="Arial" w:cs="Arial"/>
          <w:sz w:val="20"/>
        </w:rPr>
      </w:pPr>
      <w:r w:rsidRPr="00A46092">
        <w:rPr>
          <w:rFonts w:ascii="Arial" w:hAnsi="Arial" w:cs="Arial"/>
          <w:sz w:val="20"/>
        </w:rPr>
        <w:tab/>
      </w:r>
      <w:r w:rsidR="00E7549A" w:rsidRPr="00A46092">
        <w:rPr>
          <w:rFonts w:ascii="Arial" w:hAnsi="Arial" w:cs="Arial"/>
          <w:sz w:val="20"/>
        </w:rPr>
        <w:t>Social Sciences, Arts and Humanities</w:t>
      </w:r>
      <w:r w:rsidR="00CF3732" w:rsidRPr="00A46092">
        <w:rPr>
          <w:rFonts w:ascii="Arial" w:hAnsi="Arial" w:cs="Arial"/>
          <w:sz w:val="20"/>
        </w:rPr>
        <w:tab/>
      </w:r>
      <w:r w:rsidR="00E7549A" w:rsidRPr="00743ADC">
        <w:rPr>
          <w:rFonts w:ascii="Arial" w:hAnsi="Arial" w:cs="Arial"/>
          <w:sz w:val="20"/>
        </w:rPr>
        <w:t xml:space="preserve">Dr </w:t>
      </w:r>
      <w:r w:rsidR="006074B0" w:rsidRPr="00743ADC">
        <w:rPr>
          <w:rFonts w:ascii="Arial" w:hAnsi="Arial" w:cs="Arial"/>
          <w:sz w:val="20"/>
        </w:rPr>
        <w:t>Ian Willcock</w:t>
      </w:r>
    </w:p>
    <w:p w14:paraId="190E1934" w14:textId="77777777" w:rsidR="00277BD9" w:rsidRPr="00A46092" w:rsidRDefault="00277BD9" w:rsidP="00F436CB">
      <w:pPr>
        <w:tabs>
          <w:tab w:val="left" w:pos="2160"/>
          <w:tab w:val="left" w:pos="6804"/>
        </w:tabs>
        <w:ind w:left="720" w:hanging="720"/>
        <w:rPr>
          <w:rFonts w:ascii="Arial" w:hAnsi="Arial" w:cs="Arial"/>
          <w:sz w:val="20"/>
        </w:rPr>
      </w:pPr>
    </w:p>
    <w:p w14:paraId="4CE99BD5" w14:textId="3879D1E0" w:rsidR="00904C65" w:rsidRPr="00A46092" w:rsidRDefault="00E71580" w:rsidP="006060D9">
      <w:pPr>
        <w:tabs>
          <w:tab w:val="left" w:pos="6804"/>
        </w:tabs>
        <w:ind w:left="851" w:right="1797" w:hanging="851"/>
        <w:rPr>
          <w:rFonts w:ascii="Arial" w:hAnsi="Arial" w:cs="Arial"/>
          <w:sz w:val="20"/>
        </w:rPr>
      </w:pPr>
      <w:r w:rsidRPr="00A46092">
        <w:rPr>
          <w:rFonts w:ascii="Arial" w:hAnsi="Arial" w:cs="Arial"/>
          <w:sz w:val="20"/>
        </w:rPr>
        <w:t>6</w:t>
      </w:r>
      <w:r w:rsidRPr="00A46092">
        <w:rPr>
          <w:rFonts w:ascii="Arial" w:hAnsi="Arial" w:cs="Arial"/>
          <w:sz w:val="20"/>
        </w:rPr>
        <w:tab/>
      </w:r>
      <w:r w:rsidR="00904C65" w:rsidRPr="00A46092">
        <w:rPr>
          <w:rFonts w:ascii="Arial" w:hAnsi="Arial" w:cs="Arial"/>
          <w:sz w:val="20"/>
        </w:rPr>
        <w:t>The Vice-Chair</w:t>
      </w:r>
      <w:r w:rsidR="00303379">
        <w:rPr>
          <w:rFonts w:ascii="Arial" w:hAnsi="Arial" w:cs="Arial"/>
          <w:sz w:val="20"/>
        </w:rPr>
        <w:t>s</w:t>
      </w:r>
      <w:r w:rsidR="00904C65" w:rsidRPr="00A46092">
        <w:rPr>
          <w:rFonts w:ascii="Arial" w:hAnsi="Arial" w:cs="Arial"/>
          <w:sz w:val="20"/>
        </w:rPr>
        <w:t xml:space="preserve"> of Ethics Committees with Delegated</w:t>
      </w:r>
      <w:r w:rsidR="006060D9" w:rsidRPr="00A46092">
        <w:rPr>
          <w:rFonts w:ascii="Arial" w:hAnsi="Arial" w:cs="Arial"/>
          <w:sz w:val="20"/>
        </w:rPr>
        <w:t xml:space="preserve"> </w:t>
      </w:r>
      <w:r w:rsidR="00904C65" w:rsidRPr="00A46092">
        <w:rPr>
          <w:rFonts w:ascii="Arial" w:hAnsi="Arial" w:cs="Arial"/>
          <w:sz w:val="20"/>
        </w:rPr>
        <w:t>Authority:</w:t>
      </w:r>
    </w:p>
    <w:p w14:paraId="390C2035" w14:textId="77777777" w:rsidR="00904C65" w:rsidRPr="00A46092" w:rsidRDefault="00904C65" w:rsidP="00F436CB">
      <w:pPr>
        <w:tabs>
          <w:tab w:val="left" w:pos="6804"/>
        </w:tabs>
        <w:ind w:left="851" w:right="2364" w:hanging="851"/>
        <w:rPr>
          <w:rFonts w:ascii="Arial" w:hAnsi="Arial" w:cs="Arial"/>
          <w:sz w:val="20"/>
        </w:rPr>
      </w:pPr>
    </w:p>
    <w:p w14:paraId="213C6553" w14:textId="05F81611" w:rsidR="00904C65" w:rsidRPr="00A46092" w:rsidRDefault="00904C65" w:rsidP="00904C65">
      <w:pPr>
        <w:tabs>
          <w:tab w:val="left" w:pos="2160"/>
          <w:tab w:val="left" w:pos="6804"/>
        </w:tabs>
        <w:ind w:left="1418" w:hanging="1418"/>
        <w:rPr>
          <w:rFonts w:ascii="Arial" w:hAnsi="Arial" w:cs="Arial"/>
          <w:sz w:val="20"/>
        </w:rPr>
      </w:pPr>
      <w:r w:rsidRPr="00A46092">
        <w:rPr>
          <w:rFonts w:ascii="Arial" w:hAnsi="Arial" w:cs="Arial"/>
          <w:sz w:val="20"/>
        </w:rPr>
        <w:tab/>
        <w:t>Health, Science, Engineering and Technology</w:t>
      </w:r>
      <w:r w:rsidRPr="00A46092">
        <w:rPr>
          <w:rFonts w:ascii="Arial" w:hAnsi="Arial" w:cs="Arial"/>
          <w:sz w:val="20"/>
        </w:rPr>
        <w:tab/>
      </w:r>
      <w:r w:rsidR="003A3A6B" w:rsidRPr="00A46092">
        <w:rPr>
          <w:rFonts w:ascii="Arial" w:hAnsi="Arial" w:cs="Arial"/>
          <w:sz w:val="20"/>
        </w:rPr>
        <w:t>Dr R</w:t>
      </w:r>
      <w:r w:rsidR="00483C91" w:rsidRPr="00A46092">
        <w:rPr>
          <w:rFonts w:ascii="Arial" w:hAnsi="Arial" w:cs="Arial"/>
          <w:sz w:val="20"/>
        </w:rPr>
        <w:t>osemary</w:t>
      </w:r>
      <w:r w:rsidR="003A3A6B" w:rsidRPr="00A46092">
        <w:rPr>
          <w:rFonts w:ascii="Arial" w:hAnsi="Arial" w:cs="Arial"/>
          <w:sz w:val="20"/>
        </w:rPr>
        <w:t xml:space="preserve"> Godbold</w:t>
      </w:r>
    </w:p>
    <w:p w14:paraId="2507F35A" w14:textId="3B8E3EFF" w:rsidR="00904C65" w:rsidRPr="00404944" w:rsidRDefault="00904C65" w:rsidP="00904C65">
      <w:pPr>
        <w:tabs>
          <w:tab w:val="left" w:pos="2160"/>
          <w:tab w:val="left" w:pos="6804"/>
        </w:tabs>
        <w:ind w:left="1418" w:hanging="1418"/>
        <w:rPr>
          <w:rFonts w:ascii="Arial" w:hAnsi="Arial" w:cs="Arial"/>
          <w:sz w:val="20"/>
        </w:rPr>
      </w:pPr>
      <w:r w:rsidRPr="00A46092">
        <w:rPr>
          <w:rFonts w:ascii="Arial" w:hAnsi="Arial" w:cs="Arial"/>
          <w:sz w:val="20"/>
        </w:rPr>
        <w:tab/>
      </w:r>
      <w:r w:rsidRPr="00A46092">
        <w:rPr>
          <w:rFonts w:ascii="Arial" w:hAnsi="Arial" w:cs="Arial"/>
          <w:sz w:val="20"/>
        </w:rPr>
        <w:tab/>
      </w:r>
      <w:r w:rsidRPr="00A46092">
        <w:rPr>
          <w:rFonts w:ascii="Arial" w:hAnsi="Arial" w:cs="Arial"/>
          <w:sz w:val="20"/>
        </w:rPr>
        <w:tab/>
      </w:r>
      <w:r w:rsidR="009D7921" w:rsidRPr="00404944">
        <w:rPr>
          <w:rFonts w:ascii="Arial" w:hAnsi="Arial" w:cs="Arial"/>
          <w:sz w:val="20"/>
        </w:rPr>
        <w:t>Dr Rebecca Knight</w:t>
      </w:r>
    </w:p>
    <w:p w14:paraId="3D0F8123" w14:textId="77777777" w:rsidR="00904C65" w:rsidRPr="00A46092" w:rsidRDefault="00904C65" w:rsidP="00F436CB">
      <w:pPr>
        <w:tabs>
          <w:tab w:val="left" w:pos="6804"/>
        </w:tabs>
        <w:ind w:left="851" w:right="2364" w:hanging="851"/>
        <w:rPr>
          <w:rFonts w:ascii="Arial" w:hAnsi="Arial" w:cs="Arial"/>
          <w:sz w:val="20"/>
        </w:rPr>
      </w:pPr>
    </w:p>
    <w:p w14:paraId="425D9DE1" w14:textId="26E0B666" w:rsidR="00904C65" w:rsidRDefault="00904C65" w:rsidP="00904C65">
      <w:pPr>
        <w:tabs>
          <w:tab w:val="left" w:pos="2160"/>
          <w:tab w:val="left" w:pos="6804"/>
        </w:tabs>
        <w:ind w:left="1418" w:hanging="1418"/>
        <w:rPr>
          <w:rFonts w:ascii="Arial" w:hAnsi="Arial" w:cs="Arial"/>
          <w:sz w:val="20"/>
        </w:rPr>
      </w:pPr>
      <w:r w:rsidRPr="00A46092">
        <w:rPr>
          <w:rFonts w:ascii="Arial" w:hAnsi="Arial" w:cs="Arial"/>
          <w:sz w:val="20"/>
        </w:rPr>
        <w:tab/>
        <w:t>Social Sciences, Arts and Humanities</w:t>
      </w:r>
      <w:r w:rsidRPr="00A46092">
        <w:rPr>
          <w:rFonts w:ascii="Arial" w:hAnsi="Arial" w:cs="Arial"/>
          <w:sz w:val="20"/>
        </w:rPr>
        <w:tab/>
        <w:t>Dr B</w:t>
      </w:r>
      <w:r w:rsidR="00483C91" w:rsidRPr="00A46092">
        <w:rPr>
          <w:rFonts w:ascii="Arial" w:hAnsi="Arial" w:cs="Arial"/>
          <w:sz w:val="20"/>
        </w:rPr>
        <w:t>rendan</w:t>
      </w:r>
      <w:r w:rsidRPr="00A46092">
        <w:rPr>
          <w:rFonts w:ascii="Arial" w:hAnsi="Arial" w:cs="Arial"/>
          <w:sz w:val="20"/>
        </w:rPr>
        <w:t xml:space="preserve"> Larvor</w:t>
      </w:r>
    </w:p>
    <w:p w14:paraId="15C2356F" w14:textId="481F09E8" w:rsidR="00B72E86" w:rsidRPr="00921A5E" w:rsidRDefault="00B72E86" w:rsidP="00904C65">
      <w:pPr>
        <w:tabs>
          <w:tab w:val="left" w:pos="2160"/>
          <w:tab w:val="left" w:pos="6804"/>
        </w:tabs>
        <w:ind w:left="1418" w:hanging="141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Pr="00921A5E">
        <w:rPr>
          <w:rFonts w:ascii="Arial" w:hAnsi="Arial" w:cs="Arial"/>
          <w:sz w:val="20"/>
        </w:rPr>
        <w:t>vacant</w:t>
      </w:r>
    </w:p>
    <w:p w14:paraId="1C7E9A6E" w14:textId="77777777" w:rsidR="00904C65" w:rsidRPr="00A46092" w:rsidRDefault="00904C65" w:rsidP="00F436CB">
      <w:pPr>
        <w:tabs>
          <w:tab w:val="left" w:pos="6804"/>
        </w:tabs>
        <w:ind w:left="851" w:right="2364" w:hanging="851"/>
        <w:rPr>
          <w:rFonts w:ascii="Arial" w:hAnsi="Arial" w:cs="Arial"/>
          <w:sz w:val="20"/>
        </w:rPr>
      </w:pPr>
    </w:p>
    <w:p w14:paraId="3FF731B2" w14:textId="77777777" w:rsidR="00E71580" w:rsidRPr="00A46092" w:rsidRDefault="00E71580" w:rsidP="00F436CB">
      <w:pPr>
        <w:tabs>
          <w:tab w:val="left" w:pos="6804"/>
        </w:tabs>
        <w:ind w:left="851" w:right="2364" w:hanging="851"/>
        <w:rPr>
          <w:rFonts w:ascii="Arial" w:hAnsi="Arial" w:cs="Arial"/>
          <w:sz w:val="20"/>
        </w:rPr>
      </w:pPr>
    </w:p>
    <w:p w14:paraId="093A5B4D" w14:textId="4AD05688" w:rsidR="00143AF2" w:rsidRPr="00A46092" w:rsidRDefault="00904C65" w:rsidP="00F436CB">
      <w:pPr>
        <w:tabs>
          <w:tab w:val="left" w:pos="6804"/>
        </w:tabs>
        <w:ind w:left="851" w:right="2364" w:hanging="851"/>
        <w:rPr>
          <w:rFonts w:ascii="Arial" w:hAnsi="Arial" w:cs="Arial"/>
          <w:sz w:val="20"/>
        </w:rPr>
      </w:pPr>
      <w:r w:rsidRPr="00A46092">
        <w:rPr>
          <w:rFonts w:ascii="Arial" w:hAnsi="Arial" w:cs="Arial"/>
          <w:sz w:val="20"/>
        </w:rPr>
        <w:t>7</w:t>
      </w:r>
      <w:r w:rsidR="00143AF2" w:rsidRPr="00A46092">
        <w:rPr>
          <w:rFonts w:ascii="Arial" w:hAnsi="Arial" w:cs="Arial"/>
          <w:sz w:val="20"/>
        </w:rPr>
        <w:tab/>
        <w:t>Director of Academic Quality Assurance (or Deputy)</w:t>
      </w:r>
      <w:r w:rsidR="00143AF2" w:rsidRPr="00A46092">
        <w:rPr>
          <w:rFonts w:ascii="Arial" w:hAnsi="Arial" w:cs="Arial"/>
          <w:sz w:val="20"/>
        </w:rPr>
        <w:tab/>
      </w:r>
      <w:r w:rsidR="003B5F2B" w:rsidRPr="00A46092">
        <w:rPr>
          <w:rFonts w:ascii="Arial" w:hAnsi="Arial" w:cs="Arial"/>
          <w:sz w:val="20"/>
        </w:rPr>
        <w:t>Dr F</w:t>
      </w:r>
      <w:r w:rsidR="00483C91" w:rsidRPr="00A46092">
        <w:rPr>
          <w:rFonts w:ascii="Arial" w:hAnsi="Arial" w:cs="Arial"/>
          <w:sz w:val="20"/>
        </w:rPr>
        <w:t>rank</w:t>
      </w:r>
      <w:r w:rsidR="003B5F2B" w:rsidRPr="00A46092">
        <w:rPr>
          <w:rFonts w:ascii="Arial" w:hAnsi="Arial" w:cs="Arial"/>
          <w:sz w:val="20"/>
        </w:rPr>
        <w:t xml:space="preserve"> </w:t>
      </w:r>
      <w:proofErr w:type="spellStart"/>
      <w:r w:rsidR="003B5F2B" w:rsidRPr="00A46092">
        <w:rPr>
          <w:rFonts w:ascii="Arial" w:hAnsi="Arial" w:cs="Arial"/>
          <w:sz w:val="20"/>
        </w:rPr>
        <w:t>Haddelton</w:t>
      </w:r>
      <w:proofErr w:type="spellEnd"/>
    </w:p>
    <w:p w14:paraId="1ECD4016" w14:textId="18DC2307" w:rsidR="003B5F2B" w:rsidRPr="00A46092" w:rsidRDefault="003B5F2B" w:rsidP="00F436CB">
      <w:pPr>
        <w:tabs>
          <w:tab w:val="left" w:pos="6804"/>
        </w:tabs>
        <w:ind w:left="851" w:right="2364" w:hanging="851"/>
        <w:rPr>
          <w:rFonts w:ascii="Arial" w:hAnsi="Arial" w:cs="Arial"/>
          <w:sz w:val="20"/>
          <w:u w:val="single"/>
        </w:rPr>
      </w:pPr>
      <w:r w:rsidRPr="00A46092">
        <w:rPr>
          <w:rFonts w:ascii="Arial" w:hAnsi="Arial" w:cs="Arial"/>
          <w:sz w:val="20"/>
        </w:rPr>
        <w:tab/>
      </w:r>
      <w:r w:rsidRPr="00A46092">
        <w:rPr>
          <w:rFonts w:ascii="Arial" w:hAnsi="Arial" w:cs="Arial"/>
          <w:sz w:val="20"/>
        </w:rPr>
        <w:tab/>
        <w:t>(C</w:t>
      </w:r>
      <w:r w:rsidR="00483C91" w:rsidRPr="00A46092">
        <w:rPr>
          <w:rFonts w:ascii="Arial" w:hAnsi="Arial" w:cs="Arial"/>
          <w:sz w:val="20"/>
        </w:rPr>
        <w:t>atherine</w:t>
      </w:r>
      <w:r w:rsidRPr="00A46092">
        <w:rPr>
          <w:rFonts w:ascii="Arial" w:hAnsi="Arial" w:cs="Arial"/>
          <w:sz w:val="20"/>
        </w:rPr>
        <w:t xml:space="preserve"> Rendell)</w:t>
      </w:r>
    </w:p>
    <w:p w14:paraId="43205ECA" w14:textId="77777777" w:rsidR="00143AF2" w:rsidRPr="00A46092" w:rsidRDefault="00143AF2" w:rsidP="00F436CB">
      <w:pPr>
        <w:tabs>
          <w:tab w:val="left" w:pos="6804"/>
        </w:tabs>
        <w:ind w:left="851" w:right="2364" w:hanging="851"/>
        <w:rPr>
          <w:rFonts w:ascii="Arial" w:hAnsi="Arial" w:cs="Arial"/>
          <w:sz w:val="20"/>
        </w:rPr>
      </w:pPr>
    </w:p>
    <w:p w14:paraId="4BE13A35" w14:textId="7D2A4A8D" w:rsidR="00143AF2" w:rsidRPr="00235544" w:rsidRDefault="00904C65" w:rsidP="00F436CB">
      <w:pPr>
        <w:tabs>
          <w:tab w:val="left" w:pos="1418"/>
          <w:tab w:val="left" w:pos="6804"/>
        </w:tabs>
        <w:ind w:left="851" w:hanging="851"/>
        <w:rPr>
          <w:rFonts w:ascii="Arial" w:hAnsi="Arial" w:cs="Arial"/>
          <w:sz w:val="20"/>
        </w:rPr>
      </w:pPr>
      <w:r w:rsidRPr="00A46092">
        <w:rPr>
          <w:rFonts w:ascii="Arial" w:hAnsi="Arial" w:cs="Arial"/>
          <w:sz w:val="20"/>
        </w:rPr>
        <w:t>8</w:t>
      </w:r>
      <w:r w:rsidR="00143AF2" w:rsidRPr="00A46092">
        <w:rPr>
          <w:rFonts w:ascii="Arial" w:hAnsi="Arial" w:cs="Arial"/>
          <w:sz w:val="20"/>
        </w:rPr>
        <w:tab/>
      </w:r>
      <w:r w:rsidR="00DF7642" w:rsidRPr="00A46092">
        <w:rPr>
          <w:rFonts w:ascii="Arial" w:hAnsi="Arial" w:cs="Arial"/>
          <w:sz w:val="20"/>
        </w:rPr>
        <w:t>Dir</w:t>
      </w:r>
      <w:r w:rsidR="00F436CB" w:rsidRPr="00A46092">
        <w:rPr>
          <w:rFonts w:ascii="Arial" w:hAnsi="Arial" w:cs="Arial"/>
          <w:sz w:val="20"/>
        </w:rPr>
        <w:t>ector of the Doctoral College</w:t>
      </w:r>
      <w:r w:rsidR="00F60410">
        <w:rPr>
          <w:rFonts w:ascii="Arial" w:hAnsi="Arial" w:cs="Arial"/>
          <w:sz w:val="20"/>
        </w:rPr>
        <w:t xml:space="preserve"> (or Deputy)</w:t>
      </w:r>
      <w:r w:rsidR="00F436CB" w:rsidRPr="00A46092">
        <w:rPr>
          <w:rFonts w:ascii="Arial" w:hAnsi="Arial" w:cs="Arial"/>
          <w:sz w:val="20"/>
        </w:rPr>
        <w:tab/>
      </w:r>
      <w:r w:rsidR="00235544" w:rsidRPr="00235544">
        <w:rPr>
          <w:rFonts w:ascii="Arial" w:hAnsi="Arial" w:cs="Arial"/>
          <w:sz w:val="20"/>
        </w:rPr>
        <w:t>Dr Susan Grey</w:t>
      </w:r>
    </w:p>
    <w:p w14:paraId="1A82E064" w14:textId="77777777" w:rsidR="00143AF2" w:rsidRPr="00A46092" w:rsidRDefault="00143AF2" w:rsidP="00F436CB">
      <w:pPr>
        <w:tabs>
          <w:tab w:val="left" w:pos="6804"/>
          <w:tab w:val="right" w:pos="8460"/>
        </w:tabs>
        <w:ind w:left="851" w:hanging="851"/>
        <w:rPr>
          <w:rFonts w:ascii="Arial" w:hAnsi="Arial" w:cs="Arial"/>
          <w:sz w:val="20"/>
        </w:rPr>
      </w:pPr>
      <w:r w:rsidRPr="00A46092">
        <w:rPr>
          <w:rFonts w:ascii="Arial" w:hAnsi="Arial" w:cs="Arial"/>
          <w:sz w:val="20"/>
        </w:rPr>
        <w:tab/>
      </w:r>
      <w:r w:rsidRPr="00A46092">
        <w:rPr>
          <w:rFonts w:ascii="Arial" w:hAnsi="Arial" w:cs="Arial"/>
          <w:sz w:val="20"/>
        </w:rPr>
        <w:tab/>
      </w:r>
    </w:p>
    <w:p w14:paraId="29E72DB4" w14:textId="77777777" w:rsidR="003B5F2B" w:rsidRPr="00A46092" w:rsidRDefault="003B5F2B" w:rsidP="00F436CB">
      <w:pPr>
        <w:tabs>
          <w:tab w:val="left" w:pos="6804"/>
          <w:tab w:val="left" w:pos="7110"/>
        </w:tabs>
        <w:ind w:left="851" w:hanging="851"/>
        <w:rPr>
          <w:rFonts w:ascii="Arial" w:hAnsi="Arial" w:cs="Arial"/>
          <w:b/>
          <w:sz w:val="20"/>
        </w:rPr>
      </w:pPr>
      <w:r w:rsidRPr="00A46092">
        <w:rPr>
          <w:rFonts w:ascii="Arial" w:hAnsi="Arial" w:cs="Arial"/>
          <w:b/>
          <w:sz w:val="20"/>
        </w:rPr>
        <w:t>Officers in attendance</w:t>
      </w:r>
    </w:p>
    <w:p w14:paraId="24D10FE9" w14:textId="77777777" w:rsidR="003B5F2B" w:rsidRPr="00A46092" w:rsidRDefault="003B5F2B" w:rsidP="00F436CB">
      <w:pPr>
        <w:tabs>
          <w:tab w:val="left" w:pos="6804"/>
          <w:tab w:val="left" w:pos="7110"/>
        </w:tabs>
        <w:ind w:left="851" w:hanging="851"/>
        <w:rPr>
          <w:rFonts w:ascii="Arial" w:hAnsi="Arial" w:cs="Arial"/>
          <w:b/>
          <w:sz w:val="20"/>
        </w:rPr>
      </w:pPr>
    </w:p>
    <w:p w14:paraId="22C36316" w14:textId="4B286AF4" w:rsidR="00A73177" w:rsidRDefault="003B5F2B" w:rsidP="00F436CB">
      <w:pPr>
        <w:tabs>
          <w:tab w:val="left" w:pos="6804"/>
        </w:tabs>
        <w:rPr>
          <w:rFonts w:ascii="Arial" w:hAnsi="Arial" w:cs="Arial"/>
          <w:sz w:val="20"/>
        </w:rPr>
      </w:pPr>
      <w:bookmarkStart w:id="0" w:name="_Hlk129598210"/>
      <w:r w:rsidRPr="00A46092">
        <w:rPr>
          <w:rFonts w:ascii="Arial" w:hAnsi="Arial" w:cs="Arial"/>
          <w:sz w:val="20"/>
        </w:rPr>
        <w:t xml:space="preserve">Director </w:t>
      </w:r>
      <w:r w:rsidR="00A73177">
        <w:rPr>
          <w:rFonts w:ascii="Arial" w:hAnsi="Arial" w:cs="Arial"/>
          <w:sz w:val="20"/>
        </w:rPr>
        <w:t>o</w:t>
      </w:r>
      <w:r w:rsidR="00A73177" w:rsidRPr="00A73177">
        <w:rPr>
          <w:rFonts w:ascii="Arial" w:hAnsi="Arial" w:cs="Arial"/>
          <w:sz w:val="20"/>
        </w:rPr>
        <w:t xml:space="preserve">f Health &amp; Safety and Occupational Health </w:t>
      </w:r>
    </w:p>
    <w:p w14:paraId="3CEB55DB" w14:textId="0D0DDE42" w:rsidR="00A73177" w:rsidRDefault="003517E2" w:rsidP="00F436CB">
      <w:pPr>
        <w:tabs>
          <w:tab w:val="left" w:pos="6804"/>
        </w:tabs>
        <w:rPr>
          <w:rFonts w:ascii="Arial" w:hAnsi="Arial" w:cs="Arial"/>
          <w:sz w:val="20"/>
        </w:rPr>
      </w:pPr>
      <w:r w:rsidRPr="00A73177">
        <w:rPr>
          <w:rFonts w:ascii="Arial" w:hAnsi="Arial" w:cs="Arial"/>
          <w:i/>
          <w:iCs/>
          <w:sz w:val="20"/>
        </w:rPr>
        <w:t>(or nominee)</w:t>
      </w:r>
      <w:r w:rsidR="003B5F2B" w:rsidRPr="00A46092">
        <w:rPr>
          <w:rFonts w:ascii="Arial" w:hAnsi="Arial" w:cs="Arial"/>
          <w:sz w:val="20"/>
        </w:rPr>
        <w:tab/>
      </w:r>
      <w:r w:rsidR="00A73177" w:rsidRPr="0074636A">
        <w:rPr>
          <w:rFonts w:ascii="Arial" w:hAnsi="Arial" w:cs="Arial"/>
          <w:sz w:val="20"/>
        </w:rPr>
        <w:t>Damian London</w:t>
      </w:r>
    </w:p>
    <w:p w14:paraId="214F1D42" w14:textId="49D162F5" w:rsidR="00B37C1F" w:rsidRDefault="00A73177" w:rsidP="00F436CB">
      <w:pPr>
        <w:tabs>
          <w:tab w:val="left" w:pos="6804"/>
        </w:tabs>
        <w:rPr>
          <w:rFonts w:ascii="Arial" w:hAnsi="Arial" w:cs="Arial"/>
          <w:sz w:val="20"/>
        </w:rPr>
      </w:pPr>
      <w:r w:rsidRPr="00A73177">
        <w:rPr>
          <w:rFonts w:ascii="Arial" w:hAnsi="Arial" w:cs="Arial"/>
          <w:i/>
          <w:iCs/>
          <w:sz w:val="20"/>
        </w:rPr>
        <w:t>Occupational Health Nurse Advisor</w:t>
      </w:r>
      <w:r>
        <w:rPr>
          <w:rFonts w:ascii="Arial" w:hAnsi="Arial" w:cs="Arial"/>
          <w:sz w:val="20"/>
        </w:rPr>
        <w:tab/>
      </w:r>
      <w:r w:rsidR="00B37C1F" w:rsidRPr="008D0201">
        <w:rPr>
          <w:rFonts w:ascii="Arial" w:hAnsi="Arial" w:cs="Arial"/>
          <w:sz w:val="20"/>
        </w:rPr>
        <w:t>Irene Boham</w:t>
      </w:r>
    </w:p>
    <w:p w14:paraId="035C15FF" w14:textId="2B70EF38" w:rsidR="003B5F2B" w:rsidRPr="008D0201" w:rsidRDefault="00FC1C1B" w:rsidP="00F436CB">
      <w:pPr>
        <w:tabs>
          <w:tab w:val="left" w:pos="6804"/>
        </w:tabs>
        <w:rPr>
          <w:rFonts w:ascii="Arial" w:hAnsi="Arial" w:cs="Arial"/>
          <w:sz w:val="20"/>
        </w:rPr>
      </w:pPr>
      <w:r w:rsidRPr="00A73177">
        <w:rPr>
          <w:rFonts w:ascii="Arial" w:hAnsi="Arial" w:cs="Arial"/>
          <w:sz w:val="20"/>
        </w:rPr>
        <w:t>Senior Health and Safety Advisor</w:t>
      </w:r>
      <w:r w:rsidR="00B37C1F">
        <w:rPr>
          <w:rFonts w:ascii="Arial" w:hAnsi="Arial" w:cs="Arial"/>
          <w:i/>
          <w:iCs/>
          <w:sz w:val="20"/>
        </w:rPr>
        <w:tab/>
      </w:r>
      <w:r w:rsidR="00404944" w:rsidRPr="008D0201">
        <w:rPr>
          <w:rFonts w:ascii="Arial" w:hAnsi="Arial" w:cs="Arial"/>
          <w:sz w:val="20"/>
        </w:rPr>
        <w:t>Sarah Wilson</w:t>
      </w:r>
    </w:p>
    <w:bookmarkEnd w:id="0"/>
    <w:p w14:paraId="7EC47B86" w14:textId="77777777" w:rsidR="00640739" w:rsidRPr="00A46092" w:rsidRDefault="003B5F2B" w:rsidP="006060D9">
      <w:pPr>
        <w:tabs>
          <w:tab w:val="left" w:pos="6804"/>
        </w:tabs>
        <w:rPr>
          <w:rFonts w:ascii="Arial" w:hAnsi="Arial" w:cs="Arial"/>
          <w:sz w:val="20"/>
        </w:rPr>
      </w:pPr>
      <w:r w:rsidRPr="00A46092">
        <w:rPr>
          <w:rFonts w:ascii="Arial" w:hAnsi="Arial" w:cs="Arial"/>
          <w:sz w:val="20"/>
        </w:rPr>
        <w:t>Director of Legal</w:t>
      </w:r>
      <w:r w:rsidR="00904C65" w:rsidRPr="00A46092">
        <w:rPr>
          <w:rFonts w:ascii="Arial" w:hAnsi="Arial" w:cs="Arial"/>
          <w:sz w:val="20"/>
        </w:rPr>
        <w:t xml:space="preserve"> and Compliance</w:t>
      </w:r>
      <w:r w:rsidRPr="00A46092">
        <w:rPr>
          <w:rFonts w:ascii="Arial" w:hAnsi="Arial" w:cs="Arial"/>
          <w:sz w:val="20"/>
        </w:rPr>
        <w:t xml:space="preserve"> Services</w:t>
      </w:r>
      <w:r w:rsidR="00640739" w:rsidRPr="00A46092">
        <w:rPr>
          <w:rFonts w:ascii="Arial" w:hAnsi="Arial" w:cs="Arial"/>
          <w:sz w:val="20"/>
        </w:rPr>
        <w:t xml:space="preserve"> and University Solicitor</w:t>
      </w:r>
    </w:p>
    <w:p w14:paraId="52C3C41B" w14:textId="19CE7366" w:rsidR="003B5F2B" w:rsidRPr="00A46092" w:rsidRDefault="003B5F2B" w:rsidP="006060D9">
      <w:pPr>
        <w:tabs>
          <w:tab w:val="left" w:pos="6804"/>
        </w:tabs>
        <w:rPr>
          <w:rFonts w:ascii="Arial" w:hAnsi="Arial" w:cs="Arial"/>
          <w:sz w:val="20"/>
        </w:rPr>
      </w:pPr>
      <w:r w:rsidRPr="00A46092">
        <w:rPr>
          <w:rFonts w:ascii="Arial" w:hAnsi="Arial" w:cs="Arial"/>
          <w:sz w:val="20"/>
        </w:rPr>
        <w:t>(Secretary to the Committee)</w:t>
      </w:r>
      <w:r w:rsidR="00770AAD" w:rsidRPr="00A46092">
        <w:rPr>
          <w:rFonts w:ascii="Arial" w:hAnsi="Arial" w:cs="Arial"/>
          <w:sz w:val="20"/>
        </w:rPr>
        <w:t xml:space="preserve"> (or nominee)</w:t>
      </w:r>
      <w:r w:rsidRPr="00A46092">
        <w:rPr>
          <w:rFonts w:ascii="Arial" w:hAnsi="Arial" w:cs="Arial"/>
          <w:sz w:val="20"/>
        </w:rPr>
        <w:tab/>
      </w:r>
      <w:r w:rsidR="00F436CB" w:rsidRPr="00A46092">
        <w:rPr>
          <w:rFonts w:ascii="Arial" w:hAnsi="Arial" w:cs="Arial"/>
          <w:sz w:val="20"/>
        </w:rPr>
        <w:t>A</w:t>
      </w:r>
      <w:r w:rsidR="00483C91" w:rsidRPr="00A46092">
        <w:rPr>
          <w:rFonts w:ascii="Arial" w:hAnsi="Arial" w:cs="Arial"/>
          <w:sz w:val="20"/>
        </w:rPr>
        <w:t>lex</w:t>
      </w:r>
      <w:r w:rsidR="00F436CB" w:rsidRPr="00A46092">
        <w:rPr>
          <w:rFonts w:ascii="Arial" w:hAnsi="Arial" w:cs="Arial"/>
          <w:sz w:val="20"/>
        </w:rPr>
        <w:t xml:space="preserve"> Hall</w:t>
      </w:r>
    </w:p>
    <w:p w14:paraId="42B97AE1" w14:textId="6A99090E" w:rsidR="00A07D24" w:rsidRPr="00C92555" w:rsidRDefault="00A07D24" w:rsidP="006060D9">
      <w:pPr>
        <w:tabs>
          <w:tab w:val="left" w:pos="6804"/>
        </w:tabs>
        <w:rPr>
          <w:rFonts w:ascii="Arial" w:hAnsi="Arial" w:cs="Arial"/>
          <w:sz w:val="20"/>
        </w:rPr>
      </w:pPr>
      <w:r w:rsidRPr="00A46092">
        <w:rPr>
          <w:rFonts w:ascii="Arial" w:hAnsi="Arial" w:cs="Arial"/>
          <w:sz w:val="20"/>
        </w:rPr>
        <w:tab/>
      </w:r>
      <w:r w:rsidRPr="00C92555">
        <w:rPr>
          <w:rFonts w:ascii="Arial" w:hAnsi="Arial" w:cs="Arial"/>
          <w:sz w:val="20"/>
        </w:rPr>
        <w:t>(Abi Tom</w:t>
      </w:r>
      <w:r w:rsidR="00483C91" w:rsidRPr="00C92555">
        <w:rPr>
          <w:rFonts w:ascii="Arial" w:hAnsi="Arial" w:cs="Arial"/>
          <w:sz w:val="20"/>
        </w:rPr>
        <w:t>linson)</w:t>
      </w:r>
    </w:p>
    <w:p w14:paraId="56C06367" w14:textId="309B7D9D" w:rsidR="00770AAD" w:rsidRDefault="00743ADC" w:rsidP="00770AAD">
      <w:pPr>
        <w:rPr>
          <w:rFonts w:ascii="Arial" w:hAnsi="Arial" w:cs="Arial"/>
          <w:sz w:val="20"/>
        </w:rPr>
      </w:pPr>
      <w:r>
        <w:rPr>
          <w:rFonts w:ascii="Arial" w:hAnsi="Arial" w:cs="Arial"/>
          <w:sz w:val="20"/>
        </w:rPr>
        <w:t>Governance Services Officer (Clerk to the Committee)</w:t>
      </w:r>
      <w:r>
        <w:rPr>
          <w:rFonts w:ascii="Arial" w:hAnsi="Arial" w:cs="Arial"/>
          <w:sz w:val="20"/>
        </w:rPr>
        <w:tab/>
      </w:r>
      <w:r>
        <w:rPr>
          <w:rFonts w:ascii="Arial" w:hAnsi="Arial" w:cs="Arial"/>
          <w:sz w:val="20"/>
        </w:rPr>
        <w:tab/>
      </w:r>
      <w:r>
        <w:rPr>
          <w:rFonts w:ascii="Arial" w:hAnsi="Arial" w:cs="Arial"/>
          <w:sz w:val="20"/>
        </w:rPr>
        <w:tab/>
        <w:t xml:space="preserve">      Claire Kruger</w:t>
      </w:r>
    </w:p>
    <w:p w14:paraId="582EB4F8" w14:textId="12E16C22" w:rsidR="00535C11" w:rsidRDefault="00535C11" w:rsidP="00770AAD">
      <w:pPr>
        <w:rPr>
          <w:rFonts w:ascii="Arial" w:hAnsi="Arial" w:cs="Arial"/>
          <w:sz w:val="20"/>
        </w:rPr>
      </w:pPr>
    </w:p>
    <w:p w14:paraId="6842C467" w14:textId="0B49B771" w:rsidR="00535C11" w:rsidRPr="00333E70" w:rsidRDefault="00535C11" w:rsidP="00535C11">
      <w:pPr>
        <w:tabs>
          <w:tab w:val="left" w:pos="6521"/>
          <w:tab w:val="left" w:pos="6804"/>
          <w:tab w:val="left" w:pos="7110"/>
        </w:tabs>
        <w:rPr>
          <w:rFonts w:ascii="Arial" w:hAnsi="Arial" w:cs="Arial"/>
          <w:sz w:val="20"/>
        </w:rPr>
      </w:pPr>
      <w:r w:rsidRPr="00333E70">
        <w:rPr>
          <w:rFonts w:ascii="Arial" w:hAnsi="Arial" w:cs="Arial"/>
          <w:sz w:val="20"/>
        </w:rPr>
        <w:t>[</w:t>
      </w:r>
      <w:r>
        <w:rPr>
          <w:rFonts w:ascii="Arial" w:hAnsi="Arial" w:cs="Arial"/>
          <w:sz w:val="20"/>
        </w:rPr>
        <w:t>2</w:t>
      </w:r>
      <w:r w:rsidRPr="00333E70">
        <w:rPr>
          <w:rFonts w:ascii="Arial" w:hAnsi="Arial" w:cs="Arial"/>
          <w:sz w:val="20"/>
        </w:rPr>
        <w:t xml:space="preserve">] members in more than one category </w:t>
      </w:r>
    </w:p>
    <w:p w14:paraId="6CFE0640" w14:textId="77777777" w:rsidR="00535C11" w:rsidRPr="006074B0" w:rsidRDefault="00535C11" w:rsidP="00770AAD">
      <w:pPr>
        <w:rPr>
          <w:rFonts w:ascii="Arial" w:hAnsi="Arial" w:cs="Arial"/>
          <w:sz w:val="20"/>
        </w:rPr>
      </w:pPr>
    </w:p>
    <w:sectPr w:rsidR="00535C11" w:rsidRPr="006074B0" w:rsidSect="00EA5981">
      <w:footerReference w:type="default" r:id="rId7"/>
      <w:pgSz w:w="11907" w:h="16840" w:code="9"/>
      <w:pgMar w:top="1134" w:right="1440" w:bottom="1134" w:left="1582" w:header="454"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7B0CB" w14:textId="77777777" w:rsidR="008E2C77" w:rsidRDefault="008E2C77">
      <w:r>
        <w:separator/>
      </w:r>
    </w:p>
  </w:endnote>
  <w:endnote w:type="continuationSeparator" w:id="0">
    <w:p w14:paraId="3B5FCC94" w14:textId="77777777" w:rsidR="008E2C77" w:rsidRDefault="008E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B24A" w14:textId="77777777" w:rsidR="006A7343" w:rsidRPr="0094129F" w:rsidRDefault="006A7343">
    <w:pPr>
      <w:rPr>
        <w:rFonts w:ascii="Arial" w:hAnsi="Arial" w:cs="Arial"/>
        <w:b/>
        <w:bCs/>
        <w:sz w:val="16"/>
        <w:szCs w:val="16"/>
      </w:rPr>
    </w:pPr>
    <w:r w:rsidRPr="0094129F">
      <w:rPr>
        <w:rFonts w:ascii="Arial" w:hAnsi="Arial" w:cs="Arial"/>
        <w:b/>
        <w:bCs/>
        <w:sz w:val="16"/>
        <w:szCs w:val="16"/>
      </w:rPr>
      <w:t xml:space="preserve">Ethics Committee for Studies Involving Human Participants </w:t>
    </w:r>
  </w:p>
  <w:p w14:paraId="2C08B4CD" w14:textId="31569E69" w:rsidR="006A7343" w:rsidRPr="00794BEF" w:rsidRDefault="006A7343">
    <w:pPr>
      <w:rPr>
        <w:rFonts w:ascii="Arial" w:hAnsi="Arial" w:cs="Arial"/>
        <w:bCs/>
        <w:i/>
        <w:iCs/>
        <w:sz w:val="16"/>
        <w:szCs w:val="24"/>
      </w:rPr>
    </w:pPr>
    <w:r>
      <w:rPr>
        <w:rFonts w:ascii="Arial" w:hAnsi="Arial" w:cs="Arial"/>
        <w:b/>
        <w:bCs/>
        <w:sz w:val="16"/>
        <w:szCs w:val="24"/>
      </w:rPr>
      <w:t>Effective</w:t>
    </w:r>
    <w:r w:rsidRPr="003A3A6B">
      <w:rPr>
        <w:rFonts w:ascii="Arial" w:hAnsi="Arial" w:cs="Arial"/>
        <w:b/>
        <w:bCs/>
        <w:sz w:val="16"/>
        <w:szCs w:val="24"/>
      </w:rPr>
      <w:t>:</w:t>
    </w:r>
    <w:r w:rsidR="00404944">
      <w:rPr>
        <w:rFonts w:ascii="Arial" w:hAnsi="Arial" w:cs="Arial"/>
        <w:b/>
        <w:bCs/>
        <w:sz w:val="16"/>
        <w:szCs w:val="24"/>
      </w:rPr>
      <w:t xml:space="preserve"> </w:t>
    </w:r>
    <w:r w:rsidR="0074636A">
      <w:rPr>
        <w:rFonts w:ascii="Arial" w:hAnsi="Arial" w:cs="Arial"/>
        <w:b/>
        <w:bCs/>
        <w:i/>
        <w:iCs/>
        <w:sz w:val="16"/>
        <w:szCs w:val="24"/>
      </w:rPr>
      <w:t>2 November 2023</w:t>
    </w:r>
  </w:p>
  <w:p w14:paraId="650CDB56" w14:textId="77777777" w:rsidR="006A7343" w:rsidRPr="0047596F" w:rsidRDefault="006A7343">
    <w:pPr>
      <w:tabs>
        <w:tab w:val="left" w:pos="8280"/>
      </w:tabs>
      <w:rPr>
        <w:rFonts w:ascii="Arial" w:hAnsi="Arial" w:cs="Arial"/>
        <w:szCs w:val="24"/>
      </w:rPr>
    </w:pPr>
    <w:r w:rsidRPr="0094129F">
      <w:rPr>
        <w:rFonts w:ascii="Arial" w:hAnsi="Arial" w:cs="Arial"/>
        <w:b/>
        <w:bCs/>
        <w:sz w:val="16"/>
      </w:rPr>
      <w:t>References</w:t>
    </w:r>
    <w:r w:rsidRPr="0094129F">
      <w:rPr>
        <w:rFonts w:ascii="Arial" w:hAnsi="Arial" w:cs="Arial"/>
        <w:sz w:val="16"/>
      </w:rPr>
      <w:t xml:space="preserve">: </w:t>
    </w:r>
    <w:r w:rsidRPr="00881C72">
      <w:rPr>
        <w:rFonts w:ascii="Arial" w:hAnsi="Arial" w:cs="Arial"/>
        <w:b/>
        <w:sz w:val="16"/>
      </w:rPr>
      <w:t>Board of Governors</w:t>
    </w:r>
    <w:r>
      <w:rPr>
        <w:rFonts w:ascii="Arial" w:hAnsi="Arial" w:cs="Arial"/>
        <w:sz w:val="16"/>
      </w:rPr>
      <w:t xml:space="preserve"> </w:t>
    </w:r>
    <w:r w:rsidRPr="006A7343">
      <w:rPr>
        <w:rFonts w:ascii="Arial" w:hAnsi="Arial" w:cs="Arial"/>
        <w:b/>
        <w:sz w:val="16"/>
      </w:rPr>
      <w:t>Minutes</w:t>
    </w:r>
    <w:r>
      <w:rPr>
        <w:rFonts w:ascii="Arial" w:hAnsi="Arial" w:cs="Arial"/>
        <w:sz w:val="16"/>
      </w:rPr>
      <w:t xml:space="preserve">:  840, 9 July 2012. </w:t>
    </w:r>
    <w:r w:rsidRPr="00881C72">
      <w:rPr>
        <w:rFonts w:ascii="Arial" w:hAnsi="Arial" w:cs="Arial"/>
        <w:b/>
        <w:sz w:val="16"/>
      </w:rPr>
      <w:t>Academic Board</w:t>
    </w:r>
    <w:r>
      <w:rPr>
        <w:rFonts w:ascii="Arial" w:hAnsi="Arial" w:cs="Arial"/>
        <w:sz w:val="16"/>
      </w:rPr>
      <w:t xml:space="preserve">: </w:t>
    </w:r>
    <w:r w:rsidRPr="006A7343">
      <w:rPr>
        <w:rFonts w:ascii="Arial" w:hAnsi="Arial" w:cs="Arial"/>
        <w:b/>
        <w:sz w:val="16"/>
      </w:rPr>
      <w:t>Minutes</w:t>
    </w:r>
    <w:r>
      <w:rPr>
        <w:rFonts w:ascii="Arial" w:hAnsi="Arial" w:cs="Arial"/>
        <w:b/>
        <w:sz w:val="16"/>
      </w:rPr>
      <w:t>:</w:t>
    </w:r>
    <w:r w:rsidR="004F05DA">
      <w:rPr>
        <w:rFonts w:ascii="Arial" w:hAnsi="Arial" w:cs="Arial"/>
        <w:b/>
        <w:sz w:val="16"/>
      </w:rPr>
      <w:t xml:space="preserve"> </w:t>
    </w:r>
    <w:r w:rsidRPr="0094129F">
      <w:rPr>
        <w:rFonts w:ascii="Arial" w:hAnsi="Arial" w:cs="Arial"/>
        <w:sz w:val="16"/>
      </w:rPr>
      <w:t>914 and 932,</w:t>
    </w:r>
    <w:r>
      <w:rPr>
        <w:rFonts w:ascii="Arial" w:hAnsi="Arial" w:cs="Arial"/>
        <w:sz w:val="16"/>
      </w:rPr>
      <w:t xml:space="preserve"> 6.2</w:t>
    </w:r>
    <w:proofErr w:type="gramStart"/>
    <w:r>
      <w:rPr>
        <w:rFonts w:ascii="Arial" w:hAnsi="Arial" w:cs="Arial"/>
        <w:sz w:val="16"/>
      </w:rPr>
      <w:t>;  157.1.3</w:t>
    </w:r>
    <w:proofErr w:type="gramEnd"/>
    <w:r>
      <w:rPr>
        <w:rFonts w:ascii="Arial" w:hAnsi="Arial" w:cs="Arial"/>
        <w:sz w:val="16"/>
      </w:rPr>
      <w:t xml:space="preserve">; 397.1, 13 June 07; 436.5, 7 November </w:t>
    </w:r>
    <w:r w:rsidRPr="0094129F">
      <w:rPr>
        <w:rFonts w:ascii="Arial" w:hAnsi="Arial" w:cs="Arial"/>
        <w:sz w:val="16"/>
      </w:rPr>
      <w:t>07</w:t>
    </w:r>
    <w:r w:rsidR="009B1814">
      <w:rPr>
        <w:rFonts w:ascii="Arial" w:hAnsi="Arial" w:cs="Arial"/>
        <w:sz w:val="16"/>
      </w:rPr>
      <w:t>,</w:t>
    </w:r>
    <w:r>
      <w:rPr>
        <w:rFonts w:ascii="Arial" w:hAnsi="Arial" w:cs="Arial"/>
        <w:sz w:val="16"/>
      </w:rPr>
      <w:t>158, 20 June 201</w:t>
    </w:r>
    <w:r w:rsidR="009B1814">
      <w:rPr>
        <w:rFonts w:ascii="Arial" w:hAnsi="Arial" w:cs="Arial"/>
        <w:sz w:val="16"/>
      </w:rPr>
      <w:t>2 and 705.1 15 March 17</w:t>
    </w:r>
    <w:r w:rsidRPr="0094129F">
      <w:rPr>
        <w:rFonts w:ascii="Arial" w:hAnsi="Arial" w:cs="Arial"/>
        <w:sz w:val="16"/>
      </w:rPr>
      <w:t xml:space="preserve"> refer.</w:t>
    </w:r>
    <w:r w:rsidRPr="0047596F">
      <w:rPr>
        <w:rFonts w:ascii="Arial" w:hAnsi="Arial" w:cs="Arial"/>
        <w:sz w:val="16"/>
      </w:rPr>
      <w:tab/>
    </w:r>
    <w:r w:rsidRPr="0047596F">
      <w:rPr>
        <w:rStyle w:val="PageNumber"/>
        <w:rFonts w:ascii="Arial" w:hAnsi="Arial" w:cs="Arial"/>
        <w:b/>
        <w:sz w:val="20"/>
      </w:rPr>
      <w:fldChar w:fldCharType="begin"/>
    </w:r>
    <w:r w:rsidRPr="0047596F">
      <w:rPr>
        <w:rStyle w:val="PageNumber"/>
        <w:rFonts w:ascii="Arial" w:hAnsi="Arial" w:cs="Arial"/>
        <w:b/>
        <w:sz w:val="20"/>
      </w:rPr>
      <w:instrText xml:space="preserve"> PAGE </w:instrText>
    </w:r>
    <w:r w:rsidRPr="0047596F">
      <w:rPr>
        <w:rStyle w:val="PageNumber"/>
        <w:rFonts w:ascii="Arial" w:hAnsi="Arial" w:cs="Arial"/>
        <w:b/>
        <w:sz w:val="20"/>
      </w:rPr>
      <w:fldChar w:fldCharType="separate"/>
    </w:r>
    <w:r w:rsidR="004A56E2">
      <w:rPr>
        <w:rStyle w:val="PageNumber"/>
        <w:rFonts w:ascii="Arial" w:hAnsi="Arial" w:cs="Arial"/>
        <w:b/>
        <w:noProof/>
        <w:sz w:val="20"/>
      </w:rPr>
      <w:t>4</w:t>
    </w:r>
    <w:r w:rsidRPr="0047596F">
      <w:rPr>
        <w:rStyle w:val="PageNumber"/>
        <w:rFonts w:ascii="Arial" w:hAnsi="Arial" w:cs="Arial"/>
        <w:b/>
        <w:sz w:val="20"/>
      </w:rPr>
      <w:fldChar w:fldCharType="end"/>
    </w:r>
    <w:r w:rsidRPr="0047596F">
      <w:rPr>
        <w:rStyle w:val="PageNumber"/>
        <w:rFonts w:ascii="Arial" w:hAnsi="Arial" w:cs="Arial"/>
        <w:b/>
        <w:sz w:val="20"/>
      </w:rPr>
      <w:t>/</w:t>
    </w:r>
    <w:r w:rsidRPr="0047596F">
      <w:rPr>
        <w:rStyle w:val="PageNumber"/>
        <w:rFonts w:ascii="Arial" w:hAnsi="Arial" w:cs="Arial"/>
        <w:b/>
        <w:sz w:val="20"/>
      </w:rPr>
      <w:fldChar w:fldCharType="begin"/>
    </w:r>
    <w:r w:rsidRPr="0047596F">
      <w:rPr>
        <w:rStyle w:val="PageNumber"/>
        <w:rFonts w:ascii="Arial" w:hAnsi="Arial" w:cs="Arial"/>
        <w:b/>
        <w:sz w:val="20"/>
      </w:rPr>
      <w:instrText xml:space="preserve"> NUMPAGES </w:instrText>
    </w:r>
    <w:r w:rsidRPr="0047596F">
      <w:rPr>
        <w:rStyle w:val="PageNumber"/>
        <w:rFonts w:ascii="Arial" w:hAnsi="Arial" w:cs="Arial"/>
        <w:b/>
        <w:sz w:val="20"/>
      </w:rPr>
      <w:fldChar w:fldCharType="separate"/>
    </w:r>
    <w:r w:rsidR="004A56E2">
      <w:rPr>
        <w:rStyle w:val="PageNumber"/>
        <w:rFonts w:ascii="Arial" w:hAnsi="Arial" w:cs="Arial"/>
        <w:b/>
        <w:noProof/>
        <w:sz w:val="20"/>
      </w:rPr>
      <w:t>4</w:t>
    </w:r>
    <w:r w:rsidRPr="0047596F">
      <w:rPr>
        <w:rStyle w:val="PageNumber"/>
        <w:rFonts w:ascii="Arial" w:hAnsi="Arial" w:cs="Arial"/>
        <w:b/>
        <w:sz w:val="20"/>
      </w:rPr>
      <w:fldChar w:fldCharType="end"/>
    </w:r>
  </w:p>
  <w:p w14:paraId="39475B4B" w14:textId="77777777" w:rsidR="006A7343" w:rsidRPr="0047596F" w:rsidRDefault="006A7343">
    <w:pPr>
      <w:tabs>
        <w:tab w:val="left" w:pos="8280"/>
      </w:tabs>
      <w:rPr>
        <w:rFonts w:ascii="Arial" w:hAnsi="Arial" w:cs="Arial"/>
        <w:sz w:val="16"/>
        <w:szCs w:val="24"/>
      </w:rPr>
    </w:pPr>
  </w:p>
  <w:p w14:paraId="0186190D" w14:textId="0F6F14B4" w:rsidR="006A7343" w:rsidRDefault="006A7343">
    <w:pPr>
      <w:jc w:val="center"/>
      <w:rPr>
        <w:rFonts w:ascii="Arial" w:hAnsi="Arial" w:cs="Arial"/>
        <w:sz w:val="16"/>
      </w:rPr>
    </w:pPr>
    <w:r w:rsidRPr="0047596F">
      <w:rPr>
        <w:rFonts w:ascii="Arial" w:hAnsi="Arial" w:cs="Arial"/>
        <w:sz w:val="16"/>
      </w:rPr>
      <w:t>© University of Hertfordshire Higher Educati</w:t>
    </w:r>
    <w:r w:rsidR="006973F4">
      <w:rPr>
        <w:rFonts w:ascii="Arial" w:hAnsi="Arial" w:cs="Arial"/>
        <w:sz w:val="16"/>
      </w:rPr>
      <w:t xml:space="preserve">on </w:t>
    </w:r>
    <w:r w:rsidR="006973F4" w:rsidRPr="0053441F">
      <w:rPr>
        <w:rFonts w:ascii="Arial" w:hAnsi="Arial" w:cs="Arial"/>
        <w:sz w:val="16"/>
      </w:rPr>
      <w:t>Corporation (</w:t>
    </w:r>
    <w:r w:rsidR="001B7BB5">
      <w:rPr>
        <w:rFonts w:ascii="Arial" w:hAnsi="Arial" w:cs="Arial"/>
        <w:i/>
        <w:iCs/>
        <w:sz w:val="16"/>
      </w:rPr>
      <w:t>2023</w:t>
    </w:r>
    <w:r w:rsidRPr="0053441F">
      <w:rPr>
        <w:rFonts w:ascii="Arial" w:hAnsi="Arial" w:cs="Arial"/>
        <w:sz w:val="16"/>
      </w:rPr>
      <w:t>)</w:t>
    </w:r>
  </w:p>
  <w:p w14:paraId="419D1D45" w14:textId="77777777" w:rsidR="00A46092" w:rsidRPr="0047596F" w:rsidRDefault="00A46092">
    <w:pP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24EB8" w14:textId="77777777" w:rsidR="008E2C77" w:rsidRDefault="008E2C77">
      <w:r>
        <w:separator/>
      </w:r>
    </w:p>
  </w:footnote>
  <w:footnote w:type="continuationSeparator" w:id="0">
    <w:p w14:paraId="2E8D8F98" w14:textId="77777777" w:rsidR="008E2C77" w:rsidRDefault="008E2C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7A"/>
    <w:rsid w:val="000025FE"/>
    <w:rsid w:val="00003125"/>
    <w:rsid w:val="000208F8"/>
    <w:rsid w:val="00023E60"/>
    <w:rsid w:val="00026035"/>
    <w:rsid w:val="0003180D"/>
    <w:rsid w:val="000417B2"/>
    <w:rsid w:val="00044DC7"/>
    <w:rsid w:val="00052CFC"/>
    <w:rsid w:val="00057B61"/>
    <w:rsid w:val="00064B62"/>
    <w:rsid w:val="00067EC9"/>
    <w:rsid w:val="000724FC"/>
    <w:rsid w:val="0007279F"/>
    <w:rsid w:val="000803CA"/>
    <w:rsid w:val="00082455"/>
    <w:rsid w:val="00083666"/>
    <w:rsid w:val="00085ADE"/>
    <w:rsid w:val="00086AAE"/>
    <w:rsid w:val="000921F6"/>
    <w:rsid w:val="000A2870"/>
    <w:rsid w:val="000A3A93"/>
    <w:rsid w:val="000A6491"/>
    <w:rsid w:val="000A72AF"/>
    <w:rsid w:val="000D29CE"/>
    <w:rsid w:val="000E20FB"/>
    <w:rsid w:val="000E2172"/>
    <w:rsid w:val="000E420D"/>
    <w:rsid w:val="000E5595"/>
    <w:rsid w:val="000E57D7"/>
    <w:rsid w:val="000F3766"/>
    <w:rsid w:val="000F3787"/>
    <w:rsid w:val="00101F29"/>
    <w:rsid w:val="001070F0"/>
    <w:rsid w:val="001133C8"/>
    <w:rsid w:val="001163B1"/>
    <w:rsid w:val="00120CC0"/>
    <w:rsid w:val="00131D03"/>
    <w:rsid w:val="0013257A"/>
    <w:rsid w:val="0013619A"/>
    <w:rsid w:val="001375F2"/>
    <w:rsid w:val="00141040"/>
    <w:rsid w:val="00143AF2"/>
    <w:rsid w:val="00151BB3"/>
    <w:rsid w:val="00151C6A"/>
    <w:rsid w:val="0016615C"/>
    <w:rsid w:val="00175769"/>
    <w:rsid w:val="0019155C"/>
    <w:rsid w:val="00192B53"/>
    <w:rsid w:val="001A4392"/>
    <w:rsid w:val="001A6E27"/>
    <w:rsid w:val="001B7BB5"/>
    <w:rsid w:val="001B7EC3"/>
    <w:rsid w:val="001C154E"/>
    <w:rsid w:val="001D0B6C"/>
    <w:rsid w:val="001D1307"/>
    <w:rsid w:val="001D14D8"/>
    <w:rsid w:val="001D2B78"/>
    <w:rsid w:val="001D4620"/>
    <w:rsid w:val="001E2187"/>
    <w:rsid w:val="001E2B73"/>
    <w:rsid w:val="001E73E3"/>
    <w:rsid w:val="001F0420"/>
    <w:rsid w:val="001F07B5"/>
    <w:rsid w:val="002016B5"/>
    <w:rsid w:val="00216E25"/>
    <w:rsid w:val="00224D53"/>
    <w:rsid w:val="002303C1"/>
    <w:rsid w:val="00234167"/>
    <w:rsid w:val="00235544"/>
    <w:rsid w:val="00236681"/>
    <w:rsid w:val="00237776"/>
    <w:rsid w:val="00243DD6"/>
    <w:rsid w:val="002459A0"/>
    <w:rsid w:val="00250791"/>
    <w:rsid w:val="00251C6F"/>
    <w:rsid w:val="0025355C"/>
    <w:rsid w:val="0025367B"/>
    <w:rsid w:val="00263520"/>
    <w:rsid w:val="002722AE"/>
    <w:rsid w:val="002733E9"/>
    <w:rsid w:val="00277BD9"/>
    <w:rsid w:val="002805F5"/>
    <w:rsid w:val="00284485"/>
    <w:rsid w:val="00291091"/>
    <w:rsid w:val="002922C9"/>
    <w:rsid w:val="002A116E"/>
    <w:rsid w:val="002A5AE7"/>
    <w:rsid w:val="002B4FF7"/>
    <w:rsid w:val="002D728A"/>
    <w:rsid w:val="002E06D7"/>
    <w:rsid w:val="002E426E"/>
    <w:rsid w:val="002F1FF0"/>
    <w:rsid w:val="00303379"/>
    <w:rsid w:val="00307380"/>
    <w:rsid w:val="00311197"/>
    <w:rsid w:val="00311534"/>
    <w:rsid w:val="00316DBA"/>
    <w:rsid w:val="0032197F"/>
    <w:rsid w:val="00325ABA"/>
    <w:rsid w:val="003317CE"/>
    <w:rsid w:val="00332AEC"/>
    <w:rsid w:val="00335FBB"/>
    <w:rsid w:val="00341EAE"/>
    <w:rsid w:val="003428F5"/>
    <w:rsid w:val="0034550B"/>
    <w:rsid w:val="003517E2"/>
    <w:rsid w:val="00365C6A"/>
    <w:rsid w:val="00366B97"/>
    <w:rsid w:val="003715C3"/>
    <w:rsid w:val="003826EF"/>
    <w:rsid w:val="003842E9"/>
    <w:rsid w:val="00392CD5"/>
    <w:rsid w:val="00394067"/>
    <w:rsid w:val="00394A20"/>
    <w:rsid w:val="003A3A6B"/>
    <w:rsid w:val="003A550D"/>
    <w:rsid w:val="003A6F9A"/>
    <w:rsid w:val="003B1C34"/>
    <w:rsid w:val="003B2D14"/>
    <w:rsid w:val="003B5F2B"/>
    <w:rsid w:val="003B6FDD"/>
    <w:rsid w:val="003D5201"/>
    <w:rsid w:val="003D7268"/>
    <w:rsid w:val="003E3788"/>
    <w:rsid w:val="003F5A82"/>
    <w:rsid w:val="00404944"/>
    <w:rsid w:val="00404B8E"/>
    <w:rsid w:val="00411F07"/>
    <w:rsid w:val="00413886"/>
    <w:rsid w:val="004139D7"/>
    <w:rsid w:val="004146AF"/>
    <w:rsid w:val="004168E4"/>
    <w:rsid w:val="00417383"/>
    <w:rsid w:val="00422DA6"/>
    <w:rsid w:val="00423B96"/>
    <w:rsid w:val="00425061"/>
    <w:rsid w:val="004322D8"/>
    <w:rsid w:val="004567DB"/>
    <w:rsid w:val="00461004"/>
    <w:rsid w:val="00462CBC"/>
    <w:rsid w:val="0046469B"/>
    <w:rsid w:val="00467064"/>
    <w:rsid w:val="00470035"/>
    <w:rsid w:val="00470675"/>
    <w:rsid w:val="00472624"/>
    <w:rsid w:val="004741BF"/>
    <w:rsid w:val="00474469"/>
    <w:rsid w:val="0047596F"/>
    <w:rsid w:val="00483883"/>
    <w:rsid w:val="00483C91"/>
    <w:rsid w:val="004855DC"/>
    <w:rsid w:val="004A56E2"/>
    <w:rsid w:val="004B10AA"/>
    <w:rsid w:val="004B12E9"/>
    <w:rsid w:val="004B34BF"/>
    <w:rsid w:val="004B73CB"/>
    <w:rsid w:val="004C43D0"/>
    <w:rsid w:val="004C7230"/>
    <w:rsid w:val="004D1A66"/>
    <w:rsid w:val="004D54A5"/>
    <w:rsid w:val="004E2242"/>
    <w:rsid w:val="004E2A56"/>
    <w:rsid w:val="004E7BD6"/>
    <w:rsid w:val="004F05DA"/>
    <w:rsid w:val="004F5D52"/>
    <w:rsid w:val="00503A99"/>
    <w:rsid w:val="005067E8"/>
    <w:rsid w:val="005135AD"/>
    <w:rsid w:val="005241B3"/>
    <w:rsid w:val="00525692"/>
    <w:rsid w:val="00526853"/>
    <w:rsid w:val="005309BA"/>
    <w:rsid w:val="0053441F"/>
    <w:rsid w:val="00535C11"/>
    <w:rsid w:val="00546925"/>
    <w:rsid w:val="00554D99"/>
    <w:rsid w:val="005555BA"/>
    <w:rsid w:val="00571F19"/>
    <w:rsid w:val="00592ABE"/>
    <w:rsid w:val="005975FB"/>
    <w:rsid w:val="005A1EDB"/>
    <w:rsid w:val="005A3815"/>
    <w:rsid w:val="005C5B9F"/>
    <w:rsid w:val="005E1BF8"/>
    <w:rsid w:val="005E6007"/>
    <w:rsid w:val="00601740"/>
    <w:rsid w:val="00604569"/>
    <w:rsid w:val="006060D9"/>
    <w:rsid w:val="006074B0"/>
    <w:rsid w:val="00617CBB"/>
    <w:rsid w:val="0062435E"/>
    <w:rsid w:val="006277BE"/>
    <w:rsid w:val="0063112E"/>
    <w:rsid w:val="00634FC4"/>
    <w:rsid w:val="00640739"/>
    <w:rsid w:val="00642B93"/>
    <w:rsid w:val="00650B13"/>
    <w:rsid w:val="006570E9"/>
    <w:rsid w:val="00660417"/>
    <w:rsid w:val="00665C0B"/>
    <w:rsid w:val="00674A38"/>
    <w:rsid w:val="00675C72"/>
    <w:rsid w:val="006804A5"/>
    <w:rsid w:val="00680E8C"/>
    <w:rsid w:val="006905DD"/>
    <w:rsid w:val="00693E79"/>
    <w:rsid w:val="00695907"/>
    <w:rsid w:val="006973F4"/>
    <w:rsid w:val="0069744B"/>
    <w:rsid w:val="006979C5"/>
    <w:rsid w:val="006A56F6"/>
    <w:rsid w:val="006A7343"/>
    <w:rsid w:val="006A7378"/>
    <w:rsid w:val="006A7ED8"/>
    <w:rsid w:val="006B0BEE"/>
    <w:rsid w:val="006B29D2"/>
    <w:rsid w:val="006C3EE5"/>
    <w:rsid w:val="006C409E"/>
    <w:rsid w:val="006C4E1F"/>
    <w:rsid w:val="006C52BF"/>
    <w:rsid w:val="006C62AB"/>
    <w:rsid w:val="006D10F6"/>
    <w:rsid w:val="006D3DAB"/>
    <w:rsid w:val="006D4CB5"/>
    <w:rsid w:val="006F246F"/>
    <w:rsid w:val="006F74B7"/>
    <w:rsid w:val="00702D2D"/>
    <w:rsid w:val="00702F89"/>
    <w:rsid w:val="00710425"/>
    <w:rsid w:val="00712B51"/>
    <w:rsid w:val="00723CE5"/>
    <w:rsid w:val="007279A4"/>
    <w:rsid w:val="00727BFD"/>
    <w:rsid w:val="00730031"/>
    <w:rsid w:val="0073036F"/>
    <w:rsid w:val="00734044"/>
    <w:rsid w:val="00736582"/>
    <w:rsid w:val="007428DF"/>
    <w:rsid w:val="00743ADC"/>
    <w:rsid w:val="00745ABB"/>
    <w:rsid w:val="0074636A"/>
    <w:rsid w:val="00770AAD"/>
    <w:rsid w:val="00780F83"/>
    <w:rsid w:val="00783415"/>
    <w:rsid w:val="007902AD"/>
    <w:rsid w:val="007921C1"/>
    <w:rsid w:val="00794BEF"/>
    <w:rsid w:val="00795099"/>
    <w:rsid w:val="007A05C2"/>
    <w:rsid w:val="007A21C2"/>
    <w:rsid w:val="007A3F2C"/>
    <w:rsid w:val="007B3A33"/>
    <w:rsid w:val="007B6789"/>
    <w:rsid w:val="007C13F8"/>
    <w:rsid w:val="007C7116"/>
    <w:rsid w:val="007D0C18"/>
    <w:rsid w:val="007D4888"/>
    <w:rsid w:val="007D6EBA"/>
    <w:rsid w:val="007E23EC"/>
    <w:rsid w:val="007F18CC"/>
    <w:rsid w:val="007F1B8D"/>
    <w:rsid w:val="007F3FFC"/>
    <w:rsid w:val="008043F4"/>
    <w:rsid w:val="00811B07"/>
    <w:rsid w:val="00813F4A"/>
    <w:rsid w:val="00820DB1"/>
    <w:rsid w:val="00824487"/>
    <w:rsid w:val="008319EC"/>
    <w:rsid w:val="0083271F"/>
    <w:rsid w:val="00834996"/>
    <w:rsid w:val="00841CE1"/>
    <w:rsid w:val="00842B16"/>
    <w:rsid w:val="00847587"/>
    <w:rsid w:val="00847A12"/>
    <w:rsid w:val="00865189"/>
    <w:rsid w:val="00875B03"/>
    <w:rsid w:val="00877323"/>
    <w:rsid w:val="00881664"/>
    <w:rsid w:val="00881C72"/>
    <w:rsid w:val="008837FB"/>
    <w:rsid w:val="0088532D"/>
    <w:rsid w:val="00895152"/>
    <w:rsid w:val="00895934"/>
    <w:rsid w:val="0089605E"/>
    <w:rsid w:val="008A0060"/>
    <w:rsid w:val="008A4F98"/>
    <w:rsid w:val="008C5427"/>
    <w:rsid w:val="008D0201"/>
    <w:rsid w:val="008E022B"/>
    <w:rsid w:val="008E2C77"/>
    <w:rsid w:val="008E6C71"/>
    <w:rsid w:val="008F0DA9"/>
    <w:rsid w:val="008F13D5"/>
    <w:rsid w:val="008F147F"/>
    <w:rsid w:val="008F2F20"/>
    <w:rsid w:val="008F301B"/>
    <w:rsid w:val="008F5113"/>
    <w:rsid w:val="00904C65"/>
    <w:rsid w:val="009055CE"/>
    <w:rsid w:val="009069B0"/>
    <w:rsid w:val="0091369E"/>
    <w:rsid w:val="00917B09"/>
    <w:rsid w:val="00921A5E"/>
    <w:rsid w:val="009305BD"/>
    <w:rsid w:val="00934E27"/>
    <w:rsid w:val="0094129F"/>
    <w:rsid w:val="00944A2E"/>
    <w:rsid w:val="0095508B"/>
    <w:rsid w:val="00961AF3"/>
    <w:rsid w:val="00966D9F"/>
    <w:rsid w:val="00972328"/>
    <w:rsid w:val="009754FC"/>
    <w:rsid w:val="0097682B"/>
    <w:rsid w:val="00977CB1"/>
    <w:rsid w:val="009924CA"/>
    <w:rsid w:val="00994643"/>
    <w:rsid w:val="009A5ACA"/>
    <w:rsid w:val="009B1814"/>
    <w:rsid w:val="009B1FD2"/>
    <w:rsid w:val="009C2A8D"/>
    <w:rsid w:val="009C4152"/>
    <w:rsid w:val="009C5329"/>
    <w:rsid w:val="009C7307"/>
    <w:rsid w:val="009C7E48"/>
    <w:rsid w:val="009D4EBF"/>
    <w:rsid w:val="009D7921"/>
    <w:rsid w:val="009E1A9A"/>
    <w:rsid w:val="009E33A6"/>
    <w:rsid w:val="009F0ED7"/>
    <w:rsid w:val="009F3CFA"/>
    <w:rsid w:val="009F5279"/>
    <w:rsid w:val="009F6B04"/>
    <w:rsid w:val="00A02BD8"/>
    <w:rsid w:val="00A05637"/>
    <w:rsid w:val="00A07D24"/>
    <w:rsid w:val="00A16B8B"/>
    <w:rsid w:val="00A16D1E"/>
    <w:rsid w:val="00A20CCA"/>
    <w:rsid w:val="00A21483"/>
    <w:rsid w:val="00A36F35"/>
    <w:rsid w:val="00A46092"/>
    <w:rsid w:val="00A5072D"/>
    <w:rsid w:val="00A50E9D"/>
    <w:rsid w:val="00A53C39"/>
    <w:rsid w:val="00A572D2"/>
    <w:rsid w:val="00A63D22"/>
    <w:rsid w:val="00A64777"/>
    <w:rsid w:val="00A67DC5"/>
    <w:rsid w:val="00A73177"/>
    <w:rsid w:val="00A83F25"/>
    <w:rsid w:val="00A91556"/>
    <w:rsid w:val="00AA55D2"/>
    <w:rsid w:val="00AA5A92"/>
    <w:rsid w:val="00AA7253"/>
    <w:rsid w:val="00AB687C"/>
    <w:rsid w:val="00AD7C32"/>
    <w:rsid w:val="00AE0258"/>
    <w:rsid w:val="00AE26D0"/>
    <w:rsid w:val="00AE3A68"/>
    <w:rsid w:val="00AE6905"/>
    <w:rsid w:val="00AF505D"/>
    <w:rsid w:val="00B0052F"/>
    <w:rsid w:val="00B02870"/>
    <w:rsid w:val="00B11661"/>
    <w:rsid w:val="00B116CD"/>
    <w:rsid w:val="00B129A5"/>
    <w:rsid w:val="00B22607"/>
    <w:rsid w:val="00B25EF5"/>
    <w:rsid w:val="00B342CE"/>
    <w:rsid w:val="00B37C1F"/>
    <w:rsid w:val="00B43C7A"/>
    <w:rsid w:val="00B52712"/>
    <w:rsid w:val="00B63F5B"/>
    <w:rsid w:val="00B6497F"/>
    <w:rsid w:val="00B71D39"/>
    <w:rsid w:val="00B72B8A"/>
    <w:rsid w:val="00B72E86"/>
    <w:rsid w:val="00B7374F"/>
    <w:rsid w:val="00B757C9"/>
    <w:rsid w:val="00B83EAE"/>
    <w:rsid w:val="00B8438B"/>
    <w:rsid w:val="00B8630A"/>
    <w:rsid w:val="00B91176"/>
    <w:rsid w:val="00B958A6"/>
    <w:rsid w:val="00B97141"/>
    <w:rsid w:val="00B974C5"/>
    <w:rsid w:val="00BA16F5"/>
    <w:rsid w:val="00BA558E"/>
    <w:rsid w:val="00BA6A29"/>
    <w:rsid w:val="00BC2512"/>
    <w:rsid w:val="00BC5955"/>
    <w:rsid w:val="00BC6226"/>
    <w:rsid w:val="00BD059E"/>
    <w:rsid w:val="00BD27C2"/>
    <w:rsid w:val="00BD4B11"/>
    <w:rsid w:val="00BE1808"/>
    <w:rsid w:val="00BE6125"/>
    <w:rsid w:val="00BF35A7"/>
    <w:rsid w:val="00BF7298"/>
    <w:rsid w:val="00C01868"/>
    <w:rsid w:val="00C027F5"/>
    <w:rsid w:val="00C107B5"/>
    <w:rsid w:val="00C15F7E"/>
    <w:rsid w:val="00C16733"/>
    <w:rsid w:val="00C25CEF"/>
    <w:rsid w:val="00C3196D"/>
    <w:rsid w:val="00C52168"/>
    <w:rsid w:val="00C615C6"/>
    <w:rsid w:val="00C6207A"/>
    <w:rsid w:val="00C80182"/>
    <w:rsid w:val="00C809E8"/>
    <w:rsid w:val="00C83D4D"/>
    <w:rsid w:val="00C8633F"/>
    <w:rsid w:val="00C92555"/>
    <w:rsid w:val="00C9267B"/>
    <w:rsid w:val="00C97E9A"/>
    <w:rsid w:val="00CA53DA"/>
    <w:rsid w:val="00CA6C31"/>
    <w:rsid w:val="00CA78D6"/>
    <w:rsid w:val="00CB5904"/>
    <w:rsid w:val="00CB7B46"/>
    <w:rsid w:val="00CC65C2"/>
    <w:rsid w:val="00CD301D"/>
    <w:rsid w:val="00CE0219"/>
    <w:rsid w:val="00CF3732"/>
    <w:rsid w:val="00D01115"/>
    <w:rsid w:val="00D04479"/>
    <w:rsid w:val="00D044BD"/>
    <w:rsid w:val="00D075DA"/>
    <w:rsid w:val="00D13EB1"/>
    <w:rsid w:val="00D227C8"/>
    <w:rsid w:val="00D27372"/>
    <w:rsid w:val="00D31444"/>
    <w:rsid w:val="00D3357F"/>
    <w:rsid w:val="00D46D98"/>
    <w:rsid w:val="00D52F27"/>
    <w:rsid w:val="00D539B8"/>
    <w:rsid w:val="00D61AC4"/>
    <w:rsid w:val="00D6257E"/>
    <w:rsid w:val="00D71462"/>
    <w:rsid w:val="00D71650"/>
    <w:rsid w:val="00D82951"/>
    <w:rsid w:val="00D93765"/>
    <w:rsid w:val="00D9717B"/>
    <w:rsid w:val="00DA2C67"/>
    <w:rsid w:val="00DA3425"/>
    <w:rsid w:val="00DA63D1"/>
    <w:rsid w:val="00DA7ACA"/>
    <w:rsid w:val="00DB0366"/>
    <w:rsid w:val="00DC2A77"/>
    <w:rsid w:val="00DD1747"/>
    <w:rsid w:val="00DE04AE"/>
    <w:rsid w:val="00DE0B7C"/>
    <w:rsid w:val="00DE3236"/>
    <w:rsid w:val="00DF180C"/>
    <w:rsid w:val="00DF3B23"/>
    <w:rsid w:val="00DF7642"/>
    <w:rsid w:val="00E1386D"/>
    <w:rsid w:val="00E30DA0"/>
    <w:rsid w:val="00E378DA"/>
    <w:rsid w:val="00E41C2A"/>
    <w:rsid w:val="00E45997"/>
    <w:rsid w:val="00E504C0"/>
    <w:rsid w:val="00E5486D"/>
    <w:rsid w:val="00E66EC2"/>
    <w:rsid w:val="00E67628"/>
    <w:rsid w:val="00E71580"/>
    <w:rsid w:val="00E722F0"/>
    <w:rsid w:val="00E72A8F"/>
    <w:rsid w:val="00E7483E"/>
    <w:rsid w:val="00E7549A"/>
    <w:rsid w:val="00E76838"/>
    <w:rsid w:val="00E82598"/>
    <w:rsid w:val="00E91ACC"/>
    <w:rsid w:val="00EA25C7"/>
    <w:rsid w:val="00EA29C8"/>
    <w:rsid w:val="00EA5981"/>
    <w:rsid w:val="00EA5BE1"/>
    <w:rsid w:val="00EB218D"/>
    <w:rsid w:val="00EB4B07"/>
    <w:rsid w:val="00EC1B66"/>
    <w:rsid w:val="00ED6449"/>
    <w:rsid w:val="00ED67AA"/>
    <w:rsid w:val="00ED6ECC"/>
    <w:rsid w:val="00EF5669"/>
    <w:rsid w:val="00F017AA"/>
    <w:rsid w:val="00F032B7"/>
    <w:rsid w:val="00F137D3"/>
    <w:rsid w:val="00F138B0"/>
    <w:rsid w:val="00F3043F"/>
    <w:rsid w:val="00F42AAC"/>
    <w:rsid w:val="00F436CB"/>
    <w:rsid w:val="00F563C6"/>
    <w:rsid w:val="00F60410"/>
    <w:rsid w:val="00F63D14"/>
    <w:rsid w:val="00F833C6"/>
    <w:rsid w:val="00F90D7E"/>
    <w:rsid w:val="00F92B0F"/>
    <w:rsid w:val="00FA0107"/>
    <w:rsid w:val="00FA37DD"/>
    <w:rsid w:val="00FA464A"/>
    <w:rsid w:val="00FA69D4"/>
    <w:rsid w:val="00FB0EEC"/>
    <w:rsid w:val="00FB24D1"/>
    <w:rsid w:val="00FB50BE"/>
    <w:rsid w:val="00FB66CE"/>
    <w:rsid w:val="00FC1C1B"/>
    <w:rsid w:val="00FC2F9A"/>
    <w:rsid w:val="00FD755E"/>
    <w:rsid w:val="00FE49AB"/>
    <w:rsid w:val="00FF04E1"/>
    <w:rsid w:val="00FF26D4"/>
    <w:rsid w:val="00FF3CC9"/>
    <w:rsid w:val="00FF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910866A"/>
  <w15:chartTrackingRefBased/>
  <w15:docId w15:val="{59640B63-3E90-43ED-BB9C-F214161C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CenturySchlbk" w:hAnsi="NewCenturySchlbk"/>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styleId="BalloonText">
    <w:name w:val="Balloon Text"/>
    <w:basedOn w:val="Normal"/>
    <w:semiHidden/>
    <w:rsid w:val="00D539B8"/>
    <w:rPr>
      <w:rFonts w:ascii="Tahoma" w:hAnsi="Tahoma" w:cs="Tahoma"/>
      <w:sz w:val="16"/>
      <w:szCs w:val="16"/>
    </w:rPr>
  </w:style>
  <w:style w:type="paragraph" w:styleId="BodyTextIndent">
    <w:name w:val="Body Text Indent"/>
    <w:basedOn w:val="Normal"/>
    <w:link w:val="BodyTextIndentChar"/>
    <w:rsid w:val="00AA5A92"/>
    <w:pPr>
      <w:spacing w:after="120"/>
      <w:ind w:left="283"/>
    </w:pPr>
    <w:rPr>
      <w:rFonts w:ascii="Times New Roman" w:hAnsi="Times New Roman"/>
      <w:sz w:val="24"/>
      <w:szCs w:val="24"/>
      <w:lang w:eastAsia="en-GB"/>
    </w:rPr>
  </w:style>
  <w:style w:type="character" w:customStyle="1" w:styleId="BodyTextIndentChar">
    <w:name w:val="Body Text Indent Char"/>
    <w:link w:val="BodyTextIndent"/>
    <w:rsid w:val="00AA5A92"/>
    <w:rPr>
      <w:sz w:val="24"/>
      <w:szCs w:val="24"/>
    </w:rPr>
  </w:style>
  <w:style w:type="character" w:customStyle="1" w:styleId="HeaderChar">
    <w:name w:val="Header Char"/>
    <w:link w:val="Header"/>
    <w:rsid w:val="00472624"/>
    <w:rPr>
      <w:rFonts w:ascii="NewCenturySchlbk" w:hAnsi="NewCenturySchlbk"/>
      <w:sz w:val="22"/>
      <w:lang w:eastAsia="en-US"/>
    </w:rPr>
  </w:style>
  <w:style w:type="paragraph" w:styleId="FootnoteText">
    <w:name w:val="footnote text"/>
    <w:basedOn w:val="Normal"/>
    <w:link w:val="FootnoteTextChar"/>
    <w:semiHidden/>
    <w:unhideWhenUsed/>
    <w:rsid w:val="00DF7642"/>
    <w:rPr>
      <w:rFonts w:ascii="Times New Roman" w:hAnsi="Times New Roman"/>
      <w:sz w:val="20"/>
    </w:rPr>
  </w:style>
  <w:style w:type="character" w:customStyle="1" w:styleId="FootnoteTextChar">
    <w:name w:val="Footnote Text Char"/>
    <w:link w:val="FootnoteText"/>
    <w:semiHidden/>
    <w:rsid w:val="00DF7642"/>
    <w:rPr>
      <w:lang w:eastAsia="en-US"/>
    </w:rPr>
  </w:style>
  <w:style w:type="character" w:styleId="FootnoteReference">
    <w:name w:val="footnote reference"/>
    <w:semiHidden/>
    <w:unhideWhenUsed/>
    <w:rsid w:val="00DF76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5644">
      <w:bodyDiv w:val="1"/>
      <w:marLeft w:val="0"/>
      <w:marRight w:val="0"/>
      <w:marTop w:val="0"/>
      <w:marBottom w:val="0"/>
      <w:divBdr>
        <w:top w:val="none" w:sz="0" w:space="0" w:color="auto"/>
        <w:left w:val="none" w:sz="0" w:space="0" w:color="auto"/>
        <w:bottom w:val="none" w:sz="0" w:space="0" w:color="auto"/>
        <w:right w:val="none" w:sz="0" w:space="0" w:color="auto"/>
      </w:divBdr>
    </w:div>
    <w:div w:id="993490844">
      <w:bodyDiv w:val="1"/>
      <w:marLeft w:val="0"/>
      <w:marRight w:val="0"/>
      <w:marTop w:val="0"/>
      <w:marBottom w:val="0"/>
      <w:divBdr>
        <w:top w:val="none" w:sz="0" w:space="0" w:color="auto"/>
        <w:left w:val="none" w:sz="0" w:space="0" w:color="auto"/>
        <w:bottom w:val="none" w:sz="0" w:space="0" w:color="auto"/>
        <w:right w:val="none" w:sz="0" w:space="0" w:color="auto"/>
      </w:divBdr>
    </w:div>
    <w:div w:id="2043020713">
      <w:bodyDiv w:val="1"/>
      <w:marLeft w:val="0"/>
      <w:marRight w:val="0"/>
      <w:marTop w:val="0"/>
      <w:marBottom w:val="0"/>
      <w:divBdr>
        <w:top w:val="none" w:sz="0" w:space="0" w:color="auto"/>
        <w:left w:val="none" w:sz="0" w:space="0" w:color="auto"/>
        <w:bottom w:val="none" w:sz="0" w:space="0" w:color="auto"/>
        <w:right w:val="none" w:sz="0" w:space="0" w:color="auto"/>
      </w:divBdr>
    </w:div>
    <w:div w:id="20455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99D9-049E-40DF-8104-12157BC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1278</Words>
  <Characters>7268</Characters>
  <Application>Microsoft Office Word</Application>
  <DocSecurity>0</DocSecurity>
  <Lines>330</Lines>
  <Paragraphs>108</Paragraphs>
  <ScaleCrop>false</ScaleCrop>
  <HeadingPairs>
    <vt:vector size="2" baseType="variant">
      <vt:variant>
        <vt:lpstr>Title</vt:lpstr>
      </vt:variant>
      <vt:variant>
        <vt:i4>1</vt:i4>
      </vt:variant>
    </vt:vector>
  </HeadingPairs>
  <TitlesOfParts>
    <vt:vector size="1" baseType="lpstr">
      <vt:lpstr>ToR</vt:lpstr>
    </vt:vector>
  </TitlesOfParts>
  <Company>University of Herfordshire</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subject/>
  <dc:creator>Management Services</dc:creator>
  <cp:keywords/>
  <cp:lastModifiedBy>Samantha Brown</cp:lastModifiedBy>
  <cp:revision>4</cp:revision>
  <cp:lastPrinted>2019-02-07T10:33:00Z</cp:lastPrinted>
  <dcterms:created xsi:type="dcterms:W3CDTF">2023-05-09T13:12:00Z</dcterms:created>
  <dcterms:modified xsi:type="dcterms:W3CDTF">2023-05-24T11:16:00Z</dcterms:modified>
</cp:coreProperties>
</file>