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67F72" w:rsidRDefault="002178A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2020 annual DEFRA OREGIN stakeholder forum</w:t>
      </w:r>
    </w:p>
    <w:p w14:paraId="00000002" w14:textId="77777777" w:rsidR="00C67F72" w:rsidRDefault="002178A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>General establishment</w:t>
      </w:r>
      <w:r>
        <w:rPr>
          <w:b/>
          <w:sz w:val="24"/>
          <w:szCs w:val="24"/>
        </w:rPr>
        <w:t xml:space="preserve"> for integrated WOSR crop management</w:t>
      </w:r>
    </w:p>
    <w:p w14:paraId="00000003" w14:textId="77777777" w:rsidR="00C67F72" w:rsidRDefault="002178AD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24th November 2020</w:t>
      </w:r>
    </w:p>
    <w:p w14:paraId="00000004" w14:textId="77777777" w:rsidR="00C67F72" w:rsidRDefault="002178AD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Zoom meeting</w:t>
      </w:r>
    </w:p>
    <w:p w14:paraId="00000005" w14:textId="77777777" w:rsidR="00C67F72" w:rsidRDefault="002178AD">
      <w:pPr>
        <w:jc w:val="center"/>
        <w:rPr>
          <w:b/>
          <w:color w:val="1155CC"/>
          <w:sz w:val="20"/>
          <w:szCs w:val="20"/>
          <w:highlight w:val="white"/>
          <w:u w:val="single"/>
        </w:rPr>
      </w:pPr>
      <w:hyperlink r:id="rId4">
        <w:r>
          <w:rPr>
            <w:b/>
            <w:color w:val="1155CC"/>
            <w:sz w:val="20"/>
            <w:szCs w:val="20"/>
            <w:highlight w:val="white"/>
            <w:u w:val="single"/>
          </w:rPr>
          <w:t>https://york-ac-uk.zoom.us/j/93522416166?pwd=dGlzKzJZRGNBMGR3cWp2dkRtZ0pNdz09</w:t>
        </w:r>
      </w:hyperlink>
    </w:p>
    <w:p w14:paraId="00000006" w14:textId="77777777" w:rsidR="00C67F72" w:rsidRDefault="002178AD">
      <w:pPr>
        <w:jc w:val="center"/>
        <w:rPr>
          <w:b/>
          <w:color w:val="222222"/>
          <w:sz w:val="20"/>
          <w:szCs w:val="20"/>
          <w:highlight w:val="white"/>
        </w:rPr>
      </w:pPr>
      <w:r>
        <w:rPr>
          <w:b/>
          <w:color w:val="222222"/>
          <w:sz w:val="20"/>
          <w:szCs w:val="20"/>
          <w:highlight w:val="white"/>
        </w:rPr>
        <w:t>Meeting ID: 935 2241 6166</w:t>
      </w:r>
    </w:p>
    <w:p w14:paraId="00000007" w14:textId="77777777" w:rsidR="00C67F72" w:rsidRDefault="002178AD">
      <w:pPr>
        <w:jc w:val="center"/>
        <w:rPr>
          <w:b/>
          <w:color w:val="222222"/>
          <w:sz w:val="20"/>
          <w:szCs w:val="20"/>
          <w:highlight w:val="white"/>
        </w:rPr>
      </w:pPr>
      <w:r>
        <w:rPr>
          <w:b/>
          <w:color w:val="222222"/>
          <w:sz w:val="20"/>
          <w:szCs w:val="20"/>
          <w:highlight w:val="white"/>
        </w:rPr>
        <w:t>Passcode: 425548</w:t>
      </w:r>
    </w:p>
    <w:p w14:paraId="00000008" w14:textId="77777777" w:rsidR="00C67F72" w:rsidRDefault="00C67F72">
      <w:pPr>
        <w:jc w:val="center"/>
        <w:rPr>
          <w:color w:val="222222"/>
          <w:sz w:val="20"/>
          <w:szCs w:val="20"/>
          <w:highlight w:val="white"/>
        </w:rPr>
      </w:pPr>
    </w:p>
    <w:p w14:paraId="00000009" w14:textId="77777777" w:rsidR="00C67F72" w:rsidRDefault="00C67F72">
      <w:pPr>
        <w:jc w:val="center"/>
        <w:rPr>
          <w:b/>
          <w:color w:val="FF0000"/>
        </w:rPr>
      </w:pPr>
    </w:p>
    <w:p w14:paraId="0000000B" w14:textId="77777777" w:rsidR="00C67F72" w:rsidRDefault="00C67F72">
      <w:pPr>
        <w:jc w:val="center"/>
        <w:rPr>
          <w:b/>
          <w:color w:val="FF0000"/>
        </w:rPr>
      </w:pPr>
    </w:p>
    <w:p w14:paraId="0000000C" w14:textId="77777777" w:rsidR="00C67F72" w:rsidRDefault="002178AD">
      <w:r>
        <w:t>13:00</w:t>
      </w:r>
      <w:r>
        <w:rPr>
          <w:b/>
        </w:rPr>
        <w:t xml:space="preserve"> Mark Nightingale</w:t>
      </w:r>
      <w:r>
        <w:t xml:space="preserve"> (</w:t>
      </w:r>
      <w:proofErr w:type="spellStart"/>
      <w:r>
        <w:t>Elsoms</w:t>
      </w:r>
      <w:proofErr w:type="spellEnd"/>
      <w:r>
        <w:t xml:space="preserve"> Seeds) Chair's Welcome and Introduction to the theme</w:t>
      </w:r>
    </w:p>
    <w:p w14:paraId="0000000D" w14:textId="77777777" w:rsidR="00C67F72" w:rsidRDefault="00C67F72"/>
    <w:p w14:paraId="0000000E" w14:textId="77777777" w:rsidR="00C67F72" w:rsidRDefault="002178AD">
      <w:r>
        <w:t xml:space="preserve">13:05 </w:t>
      </w:r>
      <w:r>
        <w:rPr>
          <w:b/>
        </w:rPr>
        <w:t xml:space="preserve">Graham </w:t>
      </w:r>
      <w:proofErr w:type="spellStart"/>
      <w:r>
        <w:rPr>
          <w:b/>
        </w:rPr>
        <w:t>Teakle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UoW</w:t>
      </w:r>
      <w:proofErr w:type="spellEnd"/>
      <w:r>
        <w:t>) Update on the OREGIN genetic diversity panel</w:t>
      </w:r>
    </w:p>
    <w:p w14:paraId="0000000F" w14:textId="77777777" w:rsidR="00C67F72" w:rsidRDefault="00C67F72"/>
    <w:p w14:paraId="00000010" w14:textId="77777777" w:rsidR="00C67F72" w:rsidRDefault="002178AD">
      <w:r>
        <w:t xml:space="preserve">13:10 </w:t>
      </w:r>
      <w:r>
        <w:rPr>
          <w:b/>
        </w:rPr>
        <w:t>Mark Nightingale</w:t>
      </w:r>
      <w:r>
        <w:t xml:space="preserve"> (</w:t>
      </w:r>
      <w:proofErr w:type="spellStart"/>
      <w:r>
        <w:t>Elsoms</w:t>
      </w:r>
      <w:proofErr w:type="spellEnd"/>
      <w:r>
        <w:t xml:space="preserve"> Seeds) OREGIN seed preparation and trial establishment</w:t>
      </w:r>
    </w:p>
    <w:p w14:paraId="00000011" w14:textId="77777777" w:rsidR="00C67F72" w:rsidRDefault="00C67F72"/>
    <w:p w14:paraId="00000012" w14:textId="77777777" w:rsidR="00C67F72" w:rsidRDefault="002178AD">
      <w:r>
        <w:t xml:space="preserve">13:45 </w:t>
      </w:r>
      <w:r>
        <w:rPr>
          <w:b/>
        </w:rPr>
        <w:t>Tom Wood</w:t>
      </w:r>
      <w:r>
        <w:t xml:space="preserve"> (NIAB) Pathology tria</w:t>
      </w:r>
      <w:r>
        <w:t>ls (</w:t>
      </w:r>
      <w:r>
        <w:rPr>
          <w:i/>
        </w:rPr>
        <w:t>provisional title</w:t>
      </w:r>
      <w:r>
        <w:t>)</w:t>
      </w:r>
    </w:p>
    <w:p w14:paraId="00000013" w14:textId="77777777" w:rsidR="00C67F72" w:rsidRDefault="00C67F72"/>
    <w:p w14:paraId="00000014" w14:textId="77777777" w:rsidR="00C67F72" w:rsidRDefault="002178AD">
      <w:pPr>
        <w:rPr>
          <w:highlight w:val="white"/>
        </w:rPr>
      </w:pPr>
      <w:r>
        <w:t xml:space="preserve">14:00 </w:t>
      </w:r>
      <w:r>
        <w:rPr>
          <w:b/>
          <w:highlight w:val="white"/>
        </w:rPr>
        <w:t xml:space="preserve">Henrik </w:t>
      </w:r>
      <w:proofErr w:type="spellStart"/>
      <w:r>
        <w:rPr>
          <w:b/>
          <w:highlight w:val="white"/>
        </w:rPr>
        <w:t>Stotz</w:t>
      </w:r>
      <w:proofErr w:type="spellEnd"/>
      <w:r>
        <w:rPr>
          <w:highlight w:val="white"/>
        </w:rPr>
        <w:t xml:space="preserve"> (University of Hertfordshire) Partial resistance against the light leaf spot pathogen in Brassica napus</w:t>
      </w:r>
    </w:p>
    <w:p w14:paraId="00000015" w14:textId="77777777" w:rsidR="00C67F72" w:rsidRDefault="00C67F72">
      <w:pPr>
        <w:rPr>
          <w:highlight w:val="white"/>
        </w:rPr>
      </w:pPr>
    </w:p>
    <w:p w14:paraId="00000016" w14:textId="77777777" w:rsidR="00C67F72" w:rsidRDefault="002178AD">
      <w:pPr>
        <w:rPr>
          <w:highlight w:val="white"/>
        </w:rPr>
      </w:pPr>
      <w:r>
        <w:t xml:space="preserve">14:15 </w:t>
      </w:r>
      <w:r>
        <w:rPr>
          <w:b/>
        </w:rPr>
        <w:t>Pete Berry</w:t>
      </w:r>
      <w:r>
        <w:t xml:space="preserve"> (ADAS) </w:t>
      </w:r>
      <w:r>
        <w:t>Principles of OSR establishment’ and ‘Varietal effects on rooting’</w:t>
      </w:r>
    </w:p>
    <w:p w14:paraId="00000017" w14:textId="77777777" w:rsidR="00C67F72" w:rsidRDefault="00C67F72"/>
    <w:p w14:paraId="00000018" w14:textId="77777777" w:rsidR="00C67F72" w:rsidRDefault="002178AD">
      <w:r>
        <w:t xml:space="preserve">14:30 </w:t>
      </w:r>
      <w:r>
        <w:rPr>
          <w:b/>
        </w:rPr>
        <w:t xml:space="preserve">Max </w:t>
      </w:r>
      <w:proofErr w:type="spellStart"/>
      <w:r>
        <w:rPr>
          <w:b/>
        </w:rPr>
        <w:t>Newbert</w:t>
      </w:r>
      <w:proofErr w:type="spellEnd"/>
      <w:r>
        <w:rPr>
          <w:b/>
        </w:rPr>
        <w:t xml:space="preserve"> </w:t>
      </w:r>
      <w:r>
        <w:t>(Syngenta) OSR establishment, increasing the chances of success</w:t>
      </w:r>
    </w:p>
    <w:p w14:paraId="00000019" w14:textId="77777777" w:rsidR="00C67F72" w:rsidRDefault="00C67F72"/>
    <w:p w14:paraId="0000001A" w14:textId="77777777" w:rsidR="00C67F72" w:rsidRDefault="002178AD">
      <w:pPr>
        <w:rPr>
          <w:color w:val="222222"/>
          <w:highlight w:val="white"/>
        </w:rPr>
      </w:pPr>
      <w:r>
        <w:t xml:space="preserve">15:15 </w:t>
      </w:r>
      <w:r>
        <w:rPr>
          <w:b/>
        </w:rPr>
        <w:t>Richard Phillips</w:t>
      </w:r>
      <w:r>
        <w:t xml:space="preserve"> (Bayer)</w:t>
      </w:r>
      <w:r>
        <w:rPr>
          <w:i/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Oilseed Rape Establishment Factors</w:t>
      </w:r>
    </w:p>
    <w:p w14:paraId="0000001B" w14:textId="77777777" w:rsidR="00C67F72" w:rsidRDefault="00C67F72">
      <w:pPr>
        <w:rPr>
          <w:color w:val="222222"/>
          <w:highlight w:val="white"/>
        </w:rPr>
      </w:pPr>
    </w:p>
    <w:p w14:paraId="0000001C" w14:textId="77777777" w:rsidR="00C67F72" w:rsidRDefault="002178AD">
      <w:r>
        <w:t xml:space="preserve">15:30 </w:t>
      </w:r>
      <w:r>
        <w:rPr>
          <w:b/>
        </w:rPr>
        <w:t>Steve Penfield</w:t>
      </w:r>
      <w:r>
        <w:t xml:space="preserve"> (John Innes Centre) Oilseed rape germination and establishment under conditions of water stress</w:t>
      </w:r>
    </w:p>
    <w:p w14:paraId="0000001D" w14:textId="77777777" w:rsidR="00C67F72" w:rsidRDefault="00C67F72"/>
    <w:p w14:paraId="0000001E" w14:textId="77777777" w:rsidR="00C67F72" w:rsidRDefault="002178AD">
      <w:r>
        <w:t xml:space="preserve">15:45 </w:t>
      </w:r>
      <w:r>
        <w:rPr>
          <w:b/>
        </w:rPr>
        <w:t>Sam Cook</w:t>
      </w:r>
      <w:r>
        <w:t xml:space="preserve"> (</w:t>
      </w:r>
      <w:proofErr w:type="spellStart"/>
      <w:r>
        <w:t>RRes</w:t>
      </w:r>
      <w:proofErr w:type="spellEnd"/>
      <w:r>
        <w:t>) Does companion planting improve establishment in OSR?</w:t>
      </w:r>
    </w:p>
    <w:p w14:paraId="0000001F" w14:textId="77777777" w:rsidR="00C67F72" w:rsidRDefault="00C67F72"/>
    <w:p w14:paraId="00000020" w14:textId="77777777" w:rsidR="00C67F72" w:rsidRDefault="002178AD">
      <w:r>
        <w:t xml:space="preserve">16:00 </w:t>
      </w:r>
      <w:r>
        <w:rPr>
          <w:b/>
        </w:rPr>
        <w:t>Jon West</w:t>
      </w:r>
      <w:r>
        <w:t xml:space="preserve"> (</w:t>
      </w:r>
      <w:proofErr w:type="spellStart"/>
      <w:r>
        <w:t>RRes</w:t>
      </w:r>
      <w:proofErr w:type="spellEnd"/>
      <w:r>
        <w:t>) Forecasting Foliar Diseases in Oilseed Rape</w:t>
      </w:r>
    </w:p>
    <w:p w14:paraId="00000021" w14:textId="77777777" w:rsidR="00C67F72" w:rsidRDefault="00C67F72"/>
    <w:p w14:paraId="00000022" w14:textId="77777777" w:rsidR="00C67F72" w:rsidRDefault="002178AD">
      <w:pPr>
        <w:rPr>
          <w:i/>
        </w:rPr>
      </w:pPr>
      <w:r>
        <w:t xml:space="preserve">16:15 </w:t>
      </w:r>
      <w:r>
        <w:rPr>
          <w:b/>
        </w:rPr>
        <w:t xml:space="preserve">Bruce </w:t>
      </w:r>
      <w:proofErr w:type="spellStart"/>
      <w:r>
        <w:rPr>
          <w:b/>
        </w:rPr>
        <w:t>Fi</w:t>
      </w:r>
      <w:r>
        <w:rPr>
          <w:b/>
        </w:rPr>
        <w:t>tt</w:t>
      </w:r>
      <w:proofErr w:type="spellEnd"/>
      <w:r>
        <w:t xml:space="preserve"> (</w:t>
      </w:r>
      <w:proofErr w:type="spellStart"/>
      <w:r>
        <w:t>UoH</w:t>
      </w:r>
      <w:proofErr w:type="spellEnd"/>
      <w:r>
        <w:t xml:space="preserve">) </w:t>
      </w:r>
      <w:r>
        <w:rPr>
          <w:color w:val="222222"/>
          <w:highlight w:val="white"/>
        </w:rPr>
        <w:t xml:space="preserve">Interactions between pathogens causing </w:t>
      </w:r>
      <w:proofErr w:type="spellStart"/>
      <w:r>
        <w:rPr>
          <w:color w:val="222222"/>
          <w:highlight w:val="white"/>
        </w:rPr>
        <w:t>phoma</w:t>
      </w:r>
      <w:proofErr w:type="spellEnd"/>
      <w:r>
        <w:rPr>
          <w:color w:val="222222"/>
          <w:highlight w:val="white"/>
        </w:rPr>
        <w:t xml:space="preserve"> stem canker and light leaf spot on winter oilseed rape</w:t>
      </w:r>
    </w:p>
    <w:p w14:paraId="00000023" w14:textId="77777777" w:rsidR="00C67F72" w:rsidRDefault="00C67F72"/>
    <w:p w14:paraId="00000024" w14:textId="77777777" w:rsidR="00C67F72" w:rsidRDefault="002178AD">
      <w:r>
        <w:t>16:30 Stakeholder open discussion.</w:t>
      </w:r>
    </w:p>
    <w:p w14:paraId="00000025" w14:textId="77777777" w:rsidR="00C67F72" w:rsidRDefault="00C67F72"/>
    <w:p w14:paraId="00000026" w14:textId="77777777" w:rsidR="00C67F72" w:rsidRDefault="002178AD">
      <w:r>
        <w:t>16:45 End</w:t>
      </w:r>
    </w:p>
    <w:p w14:paraId="00000027" w14:textId="77777777" w:rsidR="00C67F72" w:rsidRDefault="00C67F72"/>
    <w:p w14:paraId="00000028" w14:textId="77777777" w:rsidR="00C67F72" w:rsidRDefault="00C67F72"/>
    <w:sectPr w:rsidR="00C67F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72"/>
    <w:rsid w:val="002178AD"/>
    <w:rsid w:val="00C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49779"/>
  <w15:docId w15:val="{3DE32E5F-DECB-6049-B389-8E23CEB2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rk-ac-uk.zoom.us/j/93522416166?pwd=dGlzKzJZRGNBMGR3cWp2dkRtZ0pN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Havlickova</cp:lastModifiedBy>
  <cp:revision>2</cp:revision>
  <dcterms:created xsi:type="dcterms:W3CDTF">2021-01-28T11:34:00Z</dcterms:created>
  <dcterms:modified xsi:type="dcterms:W3CDTF">2021-01-28T11:34:00Z</dcterms:modified>
</cp:coreProperties>
</file>