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21204" w:rsidR="00521204" w:rsidP="00521204" w:rsidRDefault="00521204" w14:paraId="6555CEC6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</w:rPr>
      </w:pPr>
      <w:bookmarkStart w:name="_GoBack" w:id="0"/>
      <w:bookmarkEnd w:id="0"/>
      <w:r w:rsidRPr="00521204">
        <w:rPr>
          <w:rFonts w:ascii="Arial" w:hAnsi="Arial" w:eastAsia="Times New Roman" w:cs="Arial"/>
          <w:b/>
          <w:sz w:val="28"/>
          <w:szCs w:val="28"/>
        </w:rPr>
        <w:t>Weekly Mentor Meeting                      Date:</w:t>
      </w:r>
    </w:p>
    <w:p w:rsidRPr="00521204" w:rsidR="00521204" w:rsidP="00521204" w:rsidRDefault="00521204" w14:paraId="27EA7AB7" w14:textId="77777777">
      <w:pPr>
        <w:tabs>
          <w:tab w:val="left" w:pos="259"/>
        </w:tabs>
        <w:spacing w:after="0" w:line="240" w:lineRule="atLeast"/>
        <w:rPr>
          <w:rFonts w:ascii="Arial" w:hAnsi="Arial" w:eastAsia="Times New Roman" w:cs="Arial"/>
          <w:b/>
          <w:sz w:val="28"/>
          <w:szCs w:val="28"/>
        </w:rPr>
      </w:pPr>
      <w:r w:rsidRPr="00521204">
        <w:rPr>
          <w:rFonts w:ascii="Arial" w:hAnsi="Arial" w:eastAsia="Times New Roman" w:cs="Arial"/>
          <w:b/>
          <w:sz w:val="28"/>
          <w:szCs w:val="28"/>
        </w:rPr>
        <w:t xml:space="preserve">Name:  </w:t>
      </w:r>
    </w:p>
    <w:p w:rsidRPr="00664A33" w:rsidR="00521204" w:rsidP="00F07170" w:rsidRDefault="00521204" w14:paraId="697290D3" w14:textId="77777777">
      <w:pPr>
        <w:tabs>
          <w:tab w:val="left" w:pos="259"/>
        </w:tabs>
        <w:spacing w:after="0" w:line="240" w:lineRule="atLeast"/>
        <w:rPr>
          <w:rFonts w:ascii="Arial" w:hAnsi="Arial" w:eastAsia="Times New Roman" w:cs="Arial"/>
          <w:i/>
          <w:sz w:val="20"/>
          <w:szCs w:val="20"/>
        </w:rPr>
      </w:pPr>
      <w:r w:rsidRPr="00664A33">
        <w:rPr>
          <w:rFonts w:ascii="Arial" w:hAnsi="Arial" w:eastAsia="Times New Roman" w:cs="Arial"/>
          <w:i/>
          <w:sz w:val="20"/>
          <w:szCs w:val="20"/>
        </w:rPr>
        <w:t xml:space="preserve">To be uploaded to </w:t>
      </w:r>
      <w:proofErr w:type="spellStart"/>
      <w:r w:rsidR="005E5D69">
        <w:rPr>
          <w:rFonts w:ascii="Arial" w:hAnsi="Arial" w:eastAsia="Times New Roman" w:cs="Arial"/>
          <w:i/>
          <w:sz w:val="20"/>
          <w:szCs w:val="20"/>
        </w:rPr>
        <w:t>MySBT</w:t>
      </w:r>
      <w:proofErr w:type="spellEnd"/>
      <w:r w:rsidRPr="00664A33">
        <w:rPr>
          <w:rFonts w:ascii="Arial" w:hAnsi="Arial" w:eastAsia="Times New Roman" w:cs="Arial"/>
          <w:i/>
          <w:sz w:val="20"/>
          <w:szCs w:val="20"/>
        </w:rPr>
        <w:t xml:space="preserve"> at the end of the meeting.</w:t>
      </w:r>
      <w:r w:rsidR="005E5D69">
        <w:rPr>
          <w:rFonts w:ascii="Arial" w:hAnsi="Arial" w:eastAsia="Times New Roman" w:cs="Arial"/>
          <w:i/>
          <w:sz w:val="20"/>
          <w:szCs w:val="20"/>
        </w:rPr>
        <w:t xml:space="preserve"> </w:t>
      </w:r>
      <w:r w:rsidRPr="00664A33">
        <w:rPr>
          <w:rFonts w:ascii="Arial" w:hAnsi="Arial" w:eastAsia="Times New Roman" w:cs="Arial"/>
          <w:i/>
          <w:sz w:val="20"/>
          <w:szCs w:val="20"/>
        </w:rPr>
        <w:t>Teacher Mentor to keep a copy.</w:t>
      </w:r>
    </w:p>
    <w:p w:rsidRPr="00521204" w:rsidR="00521204" w:rsidP="00F07170" w:rsidRDefault="00782091" w14:paraId="6B2AE064" w14:textId="77777777">
      <w:pPr>
        <w:tabs>
          <w:tab w:val="left" w:pos="259"/>
        </w:tabs>
        <w:spacing w:after="0" w:line="240" w:lineRule="atLeast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Structure of the meeting</w:t>
      </w:r>
      <w:r w:rsidRPr="00521204" w:rsidR="00521204">
        <w:rPr>
          <w:rFonts w:ascii="Arial" w:hAnsi="Arial" w:eastAsia="Times New Roman" w:cs="Arial"/>
          <w:sz w:val="20"/>
          <w:szCs w:val="20"/>
        </w:rPr>
        <w:t>:</w:t>
      </w:r>
      <w:r w:rsidRPr="00521204" w:rsidR="00521204">
        <w:rPr>
          <w:rFonts w:ascii="Arial" w:hAnsi="Arial" w:eastAsia="Times New Roman"/>
          <w:noProof/>
          <w:sz w:val="20"/>
          <w:szCs w:val="20"/>
          <w:lang w:eastAsia="en-GB"/>
        </w:rPr>
        <w:t xml:space="preserve"> </w:t>
      </w:r>
    </w:p>
    <w:p w:rsidRPr="00521204" w:rsidR="00521204" w:rsidP="00F07170" w:rsidRDefault="004770F7" w14:paraId="66EF5230" w14:textId="19F1D4E4">
      <w:pPr>
        <w:tabs>
          <w:tab w:val="left" w:pos="259"/>
        </w:tabs>
        <w:spacing w:after="0" w:line="240" w:lineRule="atLeast"/>
        <w:rPr>
          <w:rFonts w:ascii="Arial" w:hAnsi="Arial" w:eastAsia="Times New Roman" w:cs="Arial"/>
          <w:sz w:val="20"/>
          <w:szCs w:val="20"/>
        </w:rPr>
      </w:pPr>
      <w:r w:rsidRPr="49BBD24B" w:rsidR="004770F7">
        <w:rPr>
          <w:rFonts w:ascii="Arial" w:hAnsi="Arial" w:eastAsia="Times New Roman" w:cs="Arial"/>
          <w:sz w:val="20"/>
          <w:szCs w:val="20"/>
        </w:rPr>
        <w:t xml:space="preserve">A. </w:t>
      </w:r>
      <w:r w:rsidRPr="49BBD24B" w:rsidR="00E7284C">
        <w:rPr>
          <w:rFonts w:ascii="Arial" w:hAnsi="Arial" w:eastAsia="Times New Roman" w:cs="Arial"/>
          <w:sz w:val="20"/>
          <w:szCs w:val="20"/>
        </w:rPr>
        <w:t>Student</w:t>
      </w:r>
      <w:r w:rsidRPr="49BBD24B" w:rsidR="7D893CB6">
        <w:rPr>
          <w:rFonts w:ascii="Arial" w:hAnsi="Arial" w:eastAsia="Times New Roman" w:cs="Arial"/>
          <w:sz w:val="20"/>
          <w:szCs w:val="20"/>
        </w:rPr>
        <w:t xml:space="preserve"> </w:t>
      </w:r>
      <w:r w:rsidRPr="49BBD24B" w:rsidR="00E7284C">
        <w:rPr>
          <w:rFonts w:ascii="Arial" w:hAnsi="Arial" w:eastAsia="Times New Roman" w:cs="Arial"/>
          <w:sz w:val="20"/>
          <w:szCs w:val="20"/>
        </w:rPr>
        <w:t>teacher</w:t>
      </w:r>
      <w:r w:rsidRPr="49BBD24B" w:rsidR="00521204">
        <w:rPr>
          <w:rFonts w:ascii="Arial" w:hAnsi="Arial" w:eastAsia="Times New Roman" w:cs="Arial"/>
          <w:sz w:val="20"/>
          <w:szCs w:val="20"/>
        </w:rPr>
        <w:t xml:space="preserve"> to </w:t>
      </w:r>
      <w:r w:rsidRPr="49BBD24B" w:rsidR="002B57D1">
        <w:rPr>
          <w:rFonts w:ascii="Arial" w:hAnsi="Arial" w:eastAsia="Times New Roman" w:cs="Arial"/>
          <w:sz w:val="20"/>
          <w:szCs w:val="20"/>
        </w:rPr>
        <w:t>reflect on their progress and development over the course of the week and capture the salient points for discussion</w:t>
      </w:r>
      <w:r w:rsidRPr="49BBD24B" w:rsidR="00782091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521204" w:rsidR="00521204" w:rsidP="00F07170" w:rsidRDefault="004770F7" w14:paraId="0630F101" w14:textId="7F99D943">
      <w:pPr>
        <w:tabs>
          <w:tab w:val="left" w:pos="259"/>
        </w:tabs>
        <w:spacing w:after="0" w:line="240" w:lineRule="atLeast"/>
        <w:rPr>
          <w:rFonts w:ascii="Arial" w:hAnsi="Arial" w:eastAsia="Times New Roman" w:cs="Arial"/>
          <w:sz w:val="20"/>
          <w:szCs w:val="20"/>
        </w:rPr>
      </w:pPr>
      <w:r w:rsidRPr="19BADD6C" w:rsidR="004770F7">
        <w:rPr>
          <w:rFonts w:ascii="Arial" w:hAnsi="Arial" w:eastAsia="Times New Roman" w:cs="Arial"/>
          <w:sz w:val="20"/>
          <w:szCs w:val="20"/>
        </w:rPr>
        <w:t xml:space="preserve">B. </w:t>
      </w:r>
      <w:r w:rsidRPr="19BADD6C" w:rsidR="002B57D1">
        <w:rPr>
          <w:rFonts w:ascii="Arial" w:hAnsi="Arial" w:eastAsia="Times New Roman" w:cs="Arial"/>
          <w:sz w:val="20"/>
          <w:szCs w:val="20"/>
        </w:rPr>
        <w:t xml:space="preserve">Teacher Mentor to review </w:t>
      </w:r>
      <w:r w:rsidRPr="19BADD6C" w:rsidR="002B57D1">
        <w:rPr>
          <w:rFonts w:ascii="Arial" w:hAnsi="Arial" w:eastAsia="Times New Roman" w:cs="Arial"/>
          <w:sz w:val="20"/>
          <w:szCs w:val="20"/>
        </w:rPr>
        <w:t>student</w:t>
      </w:r>
      <w:r w:rsidRPr="19BADD6C" w:rsidR="17C2F33D">
        <w:rPr>
          <w:rFonts w:ascii="Arial" w:hAnsi="Arial" w:eastAsia="Times New Roman" w:cs="Arial"/>
          <w:sz w:val="20"/>
          <w:szCs w:val="20"/>
        </w:rPr>
        <w:t xml:space="preserve"> </w:t>
      </w:r>
      <w:r w:rsidRPr="19BADD6C" w:rsidR="002B57D1">
        <w:rPr>
          <w:rFonts w:ascii="Arial" w:hAnsi="Arial" w:eastAsia="Times New Roman" w:cs="Arial"/>
          <w:sz w:val="20"/>
          <w:szCs w:val="20"/>
        </w:rPr>
        <w:t>teacher</w:t>
      </w:r>
      <w:r w:rsidRPr="19BADD6C" w:rsidR="00F07170">
        <w:rPr>
          <w:rFonts w:ascii="Arial" w:hAnsi="Arial" w:eastAsia="Times New Roman" w:cs="Arial"/>
          <w:sz w:val="20"/>
          <w:szCs w:val="20"/>
        </w:rPr>
        <w:t>’</w:t>
      </w:r>
      <w:r w:rsidRPr="19BADD6C" w:rsidR="002B57D1">
        <w:rPr>
          <w:rFonts w:ascii="Arial" w:hAnsi="Arial" w:eastAsia="Times New Roman" w:cs="Arial"/>
          <w:sz w:val="20"/>
          <w:szCs w:val="20"/>
        </w:rPr>
        <w:t>s</w:t>
      </w:r>
      <w:r w:rsidRPr="19BADD6C" w:rsidR="00782091">
        <w:rPr>
          <w:rFonts w:ascii="Arial" w:hAnsi="Arial" w:eastAsia="Times New Roman" w:cs="Arial"/>
          <w:sz w:val="20"/>
          <w:szCs w:val="20"/>
        </w:rPr>
        <w:t xml:space="preserve"> </w:t>
      </w:r>
      <w:r w:rsidRPr="19BADD6C" w:rsidR="00521204">
        <w:rPr>
          <w:rFonts w:ascii="Arial" w:hAnsi="Arial" w:eastAsia="Times New Roman" w:cs="Arial"/>
          <w:sz w:val="20"/>
          <w:szCs w:val="20"/>
        </w:rPr>
        <w:t xml:space="preserve">learning and progress </w:t>
      </w:r>
      <w:r w:rsidRPr="19BADD6C" w:rsidR="003A5059">
        <w:rPr>
          <w:rFonts w:ascii="Arial" w:hAnsi="Arial" w:eastAsia="Times New Roman" w:cs="Arial"/>
          <w:sz w:val="20"/>
          <w:szCs w:val="20"/>
        </w:rPr>
        <w:t xml:space="preserve">over the course of the week, highlight strengths, and next steps.  </w:t>
      </w:r>
      <w:r w:rsidRPr="19BADD6C" w:rsidR="005456AF">
        <w:rPr>
          <w:rFonts w:ascii="Arial" w:hAnsi="Arial" w:eastAsia="Times New Roman" w:cs="Arial"/>
          <w:sz w:val="20"/>
          <w:szCs w:val="20"/>
        </w:rPr>
        <w:t>From this conversation, and where relevant,</w:t>
      </w:r>
      <w:r w:rsidRPr="19BADD6C" w:rsidR="004770F7">
        <w:rPr>
          <w:rFonts w:ascii="Arial" w:hAnsi="Arial" w:eastAsia="Times New Roman" w:cs="Arial"/>
          <w:sz w:val="20"/>
          <w:szCs w:val="20"/>
        </w:rPr>
        <w:t xml:space="preserve"> </w:t>
      </w:r>
      <w:r w:rsidRPr="19BADD6C" w:rsidR="005456AF">
        <w:rPr>
          <w:rFonts w:ascii="Arial" w:hAnsi="Arial" w:eastAsia="Times New Roman" w:cs="Arial"/>
          <w:sz w:val="20"/>
          <w:szCs w:val="20"/>
        </w:rPr>
        <w:t>student</w:t>
      </w:r>
      <w:r w:rsidRPr="19BADD6C" w:rsidR="25595D65">
        <w:rPr>
          <w:rFonts w:ascii="Arial" w:hAnsi="Arial" w:eastAsia="Times New Roman" w:cs="Arial"/>
          <w:sz w:val="20"/>
          <w:szCs w:val="20"/>
        </w:rPr>
        <w:t xml:space="preserve"> </w:t>
      </w:r>
      <w:r w:rsidRPr="19BADD6C" w:rsidR="005456AF">
        <w:rPr>
          <w:rFonts w:ascii="Arial" w:hAnsi="Arial" w:eastAsia="Times New Roman" w:cs="Arial"/>
          <w:sz w:val="20"/>
          <w:szCs w:val="20"/>
        </w:rPr>
        <w:t xml:space="preserve">teacher to </w:t>
      </w:r>
      <w:r w:rsidRPr="19BADD6C" w:rsidR="004770F7">
        <w:rPr>
          <w:rFonts w:ascii="Arial" w:hAnsi="Arial" w:eastAsia="Times New Roman" w:cs="Arial"/>
          <w:sz w:val="20"/>
          <w:szCs w:val="20"/>
        </w:rPr>
        <w:t xml:space="preserve">update Training </w:t>
      </w:r>
      <w:r w:rsidRPr="19BADD6C" w:rsidR="005E5D69">
        <w:rPr>
          <w:rFonts w:ascii="Arial" w:hAnsi="Arial" w:eastAsia="Times New Roman" w:cs="Arial"/>
          <w:sz w:val="20"/>
          <w:szCs w:val="20"/>
        </w:rPr>
        <w:t>P</w:t>
      </w:r>
      <w:r w:rsidRPr="19BADD6C" w:rsidR="004770F7">
        <w:rPr>
          <w:rFonts w:ascii="Arial" w:hAnsi="Arial" w:eastAsia="Times New Roman" w:cs="Arial"/>
          <w:sz w:val="20"/>
          <w:szCs w:val="20"/>
        </w:rPr>
        <w:t>lan with development opportunities.</w:t>
      </w:r>
    </w:p>
    <w:p w:rsidR="00664A33" w:rsidP="00F07170" w:rsidRDefault="004770F7" w14:paraId="1E9A669E" w14:textId="77777777">
      <w:pPr>
        <w:tabs>
          <w:tab w:val="left" w:pos="259"/>
        </w:tabs>
        <w:spacing w:after="0" w:line="240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</w:rPr>
        <w:t>C.</w:t>
      </w:r>
      <w:r w:rsidRPr="00521204" w:rsidR="00521204">
        <w:rPr>
          <w:rFonts w:ascii="Arial" w:hAnsi="Arial" w:eastAsia="Times New Roman" w:cs="Arial"/>
          <w:sz w:val="20"/>
          <w:szCs w:val="20"/>
        </w:rPr>
        <w:t xml:space="preserve"> Review and agree specific developmental targets and related actions</w:t>
      </w:r>
      <w:r w:rsidR="005456AF">
        <w:rPr>
          <w:rFonts w:ascii="Arial" w:hAnsi="Arial" w:eastAsia="Times New Roman" w:cs="Arial"/>
          <w:sz w:val="20"/>
          <w:szCs w:val="20"/>
        </w:rPr>
        <w:t xml:space="preserve"> that can be achieved over the course of the next week</w:t>
      </w:r>
      <w:r>
        <w:rPr>
          <w:rFonts w:ascii="Arial" w:hAnsi="Arial" w:eastAsia="Times New Roman" w:cs="Arial"/>
          <w:sz w:val="20"/>
          <w:szCs w:val="20"/>
        </w:rPr>
        <w:t xml:space="preserve">, please </w:t>
      </w:r>
      <w:r w:rsidR="005456AF">
        <w:rPr>
          <w:rFonts w:ascii="Arial" w:hAnsi="Arial" w:eastAsia="Times New Roman" w:cs="Arial"/>
          <w:sz w:val="20"/>
          <w:szCs w:val="20"/>
        </w:rPr>
        <w:t xml:space="preserve">reference </w:t>
      </w:r>
      <w:r w:rsidRPr="00521204" w:rsidR="00521204">
        <w:rPr>
          <w:rFonts w:ascii="Arial" w:hAnsi="Arial" w:cs="Arial"/>
          <w:color w:val="000000"/>
          <w:sz w:val="20"/>
          <w:szCs w:val="20"/>
          <w:lang w:eastAsia="en-GB"/>
        </w:rPr>
        <w:t>the Teachers’ Standards</w:t>
      </w:r>
      <w:r w:rsidR="005456AF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Pr="00521204" w:rsidR="0052120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Pr="00F07170" w:rsidR="005E5D69" w:rsidP="00F07170" w:rsidRDefault="005E5D69" w14:paraId="245F782B" w14:textId="77777777">
      <w:pPr>
        <w:tabs>
          <w:tab w:val="left" w:pos="259"/>
        </w:tabs>
        <w:spacing w:after="0" w:line="240" w:lineRule="atLeas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Pr="00664A33" w:rsidR="00521204" w:rsidP="49BBD24B" w:rsidRDefault="00CF2B2C" w14:paraId="7D91C902" w14:textId="2DD49289">
      <w:pPr>
        <w:numPr>
          <w:ilvl w:val="0"/>
          <w:numId w:val="6"/>
        </w:numPr>
        <w:tabs>
          <w:tab w:val="left" w:pos="259"/>
        </w:tabs>
        <w:spacing w:after="80" w:line="240" w:lineRule="atLeast"/>
        <w:rPr>
          <w:rFonts w:ascii="Arial" w:hAnsi="Arial" w:eastAsia="Times New Roman" w:cs="Arial"/>
          <w:b w:val="1"/>
          <w:bCs w:val="1"/>
        </w:rPr>
      </w:pPr>
      <w:r w:rsidRPr="49BBD24B" w:rsidR="00CF2B2C">
        <w:rPr>
          <w:rFonts w:ascii="Arial" w:hAnsi="Arial" w:eastAsia="Times New Roman" w:cs="Arial"/>
          <w:b w:val="1"/>
          <w:bCs w:val="1"/>
        </w:rPr>
        <w:t>Student</w:t>
      </w:r>
      <w:r w:rsidRPr="49BBD24B" w:rsidR="001601E8">
        <w:rPr>
          <w:rFonts w:ascii="Arial" w:hAnsi="Arial" w:eastAsia="Times New Roman" w:cs="Arial"/>
          <w:b w:val="1"/>
          <w:bCs w:val="1"/>
        </w:rPr>
        <w:t xml:space="preserve"> </w:t>
      </w:r>
      <w:r w:rsidRPr="49BBD24B" w:rsidR="00CF2B2C">
        <w:rPr>
          <w:rFonts w:ascii="Arial" w:hAnsi="Arial" w:eastAsia="Times New Roman" w:cs="Arial"/>
          <w:b w:val="1"/>
          <w:bCs w:val="1"/>
        </w:rPr>
        <w:t>teacher</w:t>
      </w:r>
      <w:r w:rsidRPr="49BBD24B" w:rsidR="00521204">
        <w:rPr>
          <w:rFonts w:ascii="Arial" w:hAnsi="Arial" w:eastAsia="Times New Roman" w:cs="Arial"/>
          <w:b w:val="1"/>
          <w:bCs w:val="1"/>
        </w:rPr>
        <w:t xml:space="preserve"> to complete prior to the meeting</w:t>
      </w:r>
      <w:r w:rsidRPr="49BBD24B" w:rsidR="00664A33">
        <w:rPr>
          <w:rFonts w:ascii="Arial" w:hAnsi="Arial" w:eastAsia="Times New Roman" w:cs="Arial"/>
          <w:b w:val="1"/>
          <w:bCs w:val="1"/>
        </w:rPr>
        <w:t xml:space="preserve"> and discuss with Teacher Mentor</w:t>
      </w:r>
      <w:r w:rsidRPr="49BBD24B" w:rsidR="00521204">
        <w:rPr>
          <w:rFonts w:ascii="Arial" w:hAnsi="Arial" w:eastAsia="Times New Roman" w:cs="Arial"/>
          <w:b w:val="1"/>
          <w:bCs w:val="1"/>
        </w:rPr>
        <w:t>: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4"/>
      </w:tblGrid>
      <w:tr w:rsidRPr="00521204" w:rsidR="00CB5D17" w:rsidTr="49BBD24B" w14:paraId="7EF43F79" w14:textId="77777777">
        <w:tc>
          <w:tcPr>
            <w:tcW w:w="9634" w:type="dxa"/>
            <w:shd w:val="clear" w:color="auto" w:fill="auto"/>
            <w:tcMar/>
          </w:tcPr>
          <w:p w:rsidRPr="00521204" w:rsidR="00521204" w:rsidP="00521204" w:rsidRDefault="003A7F30" w14:paraId="5CD94531" w14:textId="5F8F95E8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Student</w:t>
            </w:r>
            <w:r w:rsidRPr="49BBD24B" w:rsidR="5C0FD66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teacher</w:t>
            </w:r>
            <w:r w:rsidRPr="49BBD24B" w:rsid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49BBD24B" w:rsidR="0091061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to reflect on the</w:t>
            </w:r>
            <w:r w:rsidRPr="49BBD24B" w:rsidR="00846AB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ir</w:t>
            </w:r>
            <w:r w:rsidRPr="49BBD24B" w:rsidR="0091061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49BBD24B" w:rsidR="00846AB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progress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and development</w:t>
            </w:r>
            <w:r w:rsidRPr="49BBD24B" w:rsidR="00E31A6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over the course of the week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drawing on</w:t>
            </w:r>
            <w:r w:rsidRPr="49BBD24B" w:rsidR="007B40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:</w:t>
            </w:r>
            <w:r w:rsidRPr="49BBD24B" w:rsidR="00E31A6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49BBD24B" w:rsidR="007B40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the previous week’s targets; 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strengths; </w:t>
            </w:r>
            <w:r w:rsidRPr="49BBD24B" w:rsidR="007B40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progress against </w:t>
            </w:r>
            <w:r w:rsidRPr="49BBD24B" w:rsidR="005E5D6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planned activities</w:t>
            </w:r>
            <w:r w:rsidRPr="49BBD24B" w:rsidR="007B40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; 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professional development needs and learning opportunities; and ITE curriculum; reading</w:t>
            </w:r>
            <w:r w:rsidRPr="49BBD24B" w:rsidR="005049E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49BBD24B" w:rsidR="003A7F3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etc… </w:t>
            </w:r>
          </w:p>
          <w:p w:rsidRPr="00521204" w:rsidR="00521204" w:rsidP="008F3FEB" w:rsidRDefault="00521204" w14:paraId="16403F32" w14:textId="77777777">
            <w:pPr>
              <w:tabs>
                <w:tab w:val="left" w:pos="259"/>
              </w:tabs>
              <w:spacing w:after="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="00521204" w:rsidP="00447E4B" w:rsidRDefault="00521204" w14:paraId="39C52533" w14:textId="77777777">
            <w:pPr>
              <w:tabs>
                <w:tab w:val="left" w:pos="6795"/>
              </w:tabs>
              <w:spacing w:after="80" w:line="240" w:lineRule="atLeast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  <w:p w:rsidRPr="00521204" w:rsidR="005D287A" w:rsidP="00447E4B" w:rsidRDefault="005D287A" w14:paraId="5B30ECAB" w14:textId="77777777">
            <w:pPr>
              <w:tabs>
                <w:tab w:val="left" w:pos="6795"/>
              </w:tabs>
              <w:spacing w:after="80" w:line="240" w:lineRule="atLeast"/>
              <w:jc w:val="both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5E5D69" w:rsidP="005E5D69" w:rsidRDefault="005E5D69" w14:paraId="7B33FF9D" w14:textId="77777777">
      <w:pPr>
        <w:tabs>
          <w:tab w:val="left" w:pos="259"/>
        </w:tabs>
        <w:spacing w:after="80" w:line="240" w:lineRule="atLeast"/>
        <w:ind w:left="360"/>
        <w:rPr>
          <w:rFonts w:ascii="Arial" w:hAnsi="Arial" w:eastAsia="Times New Roman" w:cs="Arial"/>
          <w:b/>
        </w:rPr>
      </w:pPr>
    </w:p>
    <w:p w:rsidRPr="00664A33" w:rsidR="00521204" w:rsidP="00F07170" w:rsidRDefault="00521204" w14:paraId="14E21137" w14:textId="77777777">
      <w:pPr>
        <w:numPr>
          <w:ilvl w:val="0"/>
          <w:numId w:val="6"/>
        </w:numPr>
        <w:tabs>
          <w:tab w:val="left" w:pos="259"/>
        </w:tabs>
        <w:spacing w:after="80" w:line="240" w:lineRule="atLeast"/>
        <w:rPr>
          <w:rFonts w:ascii="Arial" w:hAnsi="Arial" w:eastAsia="Times New Roman" w:cs="Arial"/>
          <w:b/>
        </w:rPr>
      </w:pPr>
      <w:r w:rsidRPr="00664A33">
        <w:rPr>
          <w:rFonts w:ascii="Arial" w:hAnsi="Arial" w:eastAsia="Times New Roman" w:cs="Arial"/>
          <w:b/>
        </w:rPr>
        <w:t xml:space="preserve">To </w:t>
      </w:r>
      <w:r w:rsidRPr="00664A33" w:rsidR="00664A33">
        <w:rPr>
          <w:rFonts w:ascii="Arial" w:hAnsi="Arial" w:eastAsia="Times New Roman" w:cs="Arial"/>
          <w:b/>
        </w:rPr>
        <w:t xml:space="preserve">be </w:t>
      </w:r>
      <w:r w:rsidRPr="00664A33">
        <w:rPr>
          <w:rFonts w:ascii="Arial" w:hAnsi="Arial" w:eastAsia="Times New Roman" w:cs="Arial"/>
          <w:b/>
        </w:rPr>
        <w:t>complete</w:t>
      </w:r>
      <w:r w:rsidRPr="00664A33" w:rsidR="00664A33">
        <w:rPr>
          <w:rFonts w:ascii="Arial" w:hAnsi="Arial" w:eastAsia="Times New Roman" w:cs="Arial"/>
          <w:b/>
        </w:rPr>
        <w:t>d</w:t>
      </w:r>
      <w:r w:rsidRPr="00664A33">
        <w:rPr>
          <w:rFonts w:ascii="Arial" w:hAnsi="Arial" w:eastAsia="Times New Roman" w:cs="Arial"/>
          <w:b/>
        </w:rPr>
        <w:t xml:space="preserve"> </w:t>
      </w:r>
      <w:r w:rsidRPr="00664A33" w:rsidR="008F2126">
        <w:rPr>
          <w:rFonts w:ascii="Arial" w:hAnsi="Arial" w:eastAsia="Times New Roman" w:cs="Arial"/>
          <w:b/>
        </w:rPr>
        <w:t>by the Teacher Mentor</w:t>
      </w:r>
      <w:r w:rsidRPr="00CF2B2C" w:rsidR="00CF2B2C">
        <w:rPr>
          <w:rFonts w:ascii="Arial" w:hAnsi="Arial" w:eastAsia="Times New Roman" w:cs="Arial"/>
          <w:b/>
        </w:rPr>
        <w:t xml:space="preserve"> </w:t>
      </w:r>
      <w:r w:rsidRPr="00664A33" w:rsidR="00CF2B2C">
        <w:rPr>
          <w:rFonts w:ascii="Arial" w:hAnsi="Arial" w:eastAsia="Times New Roman" w:cs="Arial"/>
          <w:b/>
        </w:rPr>
        <w:t>during the meeting</w:t>
      </w:r>
      <w:r w:rsidRPr="00664A33">
        <w:rPr>
          <w:rFonts w:ascii="Arial" w:hAnsi="Arial" w:eastAsia="Times New Roman" w:cs="Arial"/>
          <w:b/>
        </w:rPr>
        <w:t>: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30"/>
        <w:gridCol w:w="1304"/>
      </w:tblGrid>
      <w:tr w:rsidRPr="00521204" w:rsidR="00CB5D17" w:rsidTr="19BADD6C" w14:paraId="0D6D6819" w14:textId="77777777">
        <w:tc>
          <w:tcPr>
            <w:tcW w:w="9634" w:type="dxa"/>
            <w:gridSpan w:val="2"/>
            <w:shd w:val="clear" w:color="auto" w:fill="auto"/>
            <w:tcMar/>
          </w:tcPr>
          <w:p w:rsidR="00521204" w:rsidP="00A04ACC" w:rsidRDefault="00910615" w14:paraId="3FBB231A" w14:textId="18914AB8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19BADD6C" w:rsidR="0091061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Teacher mentor to review </w:t>
            </w:r>
            <w:r w:rsidRPr="19BADD6C" w:rsidR="0083456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student</w:t>
            </w:r>
            <w:r w:rsidRPr="19BADD6C" w:rsidR="02D9017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19BADD6C" w:rsidR="0083456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teacher</w:t>
            </w:r>
            <w:r w:rsidRPr="19BADD6C" w:rsidR="0091061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’s</w:t>
            </w:r>
            <w:r w:rsidRPr="19BADD6C" w:rsid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learning and progress</w:t>
            </w:r>
            <w:r w:rsidRPr="19BADD6C" w:rsidR="00846AB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and summarise key points discussed</w:t>
            </w:r>
          </w:p>
          <w:p w:rsidR="00521204" w:rsidP="005D287A" w:rsidRDefault="00521204" w14:paraId="093E7829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  <w:p w:rsidR="005D287A" w:rsidP="005D287A" w:rsidRDefault="005D287A" w14:paraId="3C947CF5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  <w:p w:rsidRPr="00F070A1" w:rsidR="005D287A" w:rsidP="005D287A" w:rsidRDefault="005D287A" w14:paraId="278AA875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Pr="00521204" w:rsidR="008F2126" w:rsidTr="19BADD6C" w14:paraId="77FBA93C" w14:textId="77777777">
        <w:tc>
          <w:tcPr>
            <w:tcW w:w="8330" w:type="dxa"/>
            <w:shd w:val="clear" w:color="auto" w:fill="auto"/>
            <w:tcMar/>
          </w:tcPr>
          <w:p w:rsidRPr="005049ED" w:rsidR="008F2126" w:rsidP="008F2126" w:rsidRDefault="005B58B9" w14:paraId="393F4785" w14:textId="44722206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19BADD6C" w:rsidR="005B58B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Student</w:t>
            </w:r>
            <w:r w:rsidRPr="19BADD6C" w:rsidR="73DF019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19BADD6C" w:rsidR="005B58B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teacher</w:t>
            </w:r>
            <w:r w:rsidRPr="19BADD6C" w:rsidR="008F212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’s progress is ‘on track’  </w:t>
            </w:r>
          </w:p>
        </w:tc>
        <w:tc>
          <w:tcPr>
            <w:tcW w:w="1304" w:type="dxa"/>
            <w:shd w:val="clear" w:color="auto" w:fill="auto"/>
            <w:tcMar/>
          </w:tcPr>
          <w:p w:rsidRPr="00447E4B" w:rsidR="008F2126" w:rsidP="008F2126" w:rsidRDefault="00447E4B" w14:paraId="4BA79B3F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47E4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Yes/No</w:t>
            </w:r>
          </w:p>
        </w:tc>
      </w:tr>
      <w:tr w:rsidRPr="00521204" w:rsidR="008F2126" w:rsidTr="19BADD6C" w14:paraId="55364613" w14:textId="77777777">
        <w:tc>
          <w:tcPr>
            <w:tcW w:w="8330" w:type="dxa"/>
            <w:shd w:val="clear" w:color="auto" w:fill="auto"/>
            <w:tcMar/>
          </w:tcPr>
          <w:p w:rsidRPr="005049ED" w:rsidR="008F2126" w:rsidP="00A04ACC" w:rsidRDefault="008F2126" w14:paraId="0C984B7A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5049E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There are concerns that need to be discussed with PM</w:t>
            </w:r>
          </w:p>
        </w:tc>
        <w:tc>
          <w:tcPr>
            <w:tcW w:w="1304" w:type="dxa"/>
            <w:shd w:val="clear" w:color="auto" w:fill="auto"/>
            <w:tcMar/>
          </w:tcPr>
          <w:p w:rsidRPr="00447E4B" w:rsidR="008F2126" w:rsidP="00A04ACC" w:rsidRDefault="00447E4B" w14:paraId="4994315B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47E4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Yes/No</w:t>
            </w:r>
          </w:p>
        </w:tc>
      </w:tr>
    </w:tbl>
    <w:p w:rsidR="005E5D69" w:rsidP="005E5D69" w:rsidRDefault="005E5D69" w14:paraId="1E2B34D3" w14:textId="77777777">
      <w:pPr>
        <w:tabs>
          <w:tab w:val="left" w:pos="259"/>
        </w:tabs>
        <w:spacing w:after="80" w:line="240" w:lineRule="atLeast"/>
        <w:ind w:left="360"/>
        <w:rPr>
          <w:rFonts w:ascii="Arial" w:hAnsi="Arial" w:eastAsia="Times New Roman" w:cs="Arial"/>
          <w:b/>
        </w:rPr>
      </w:pPr>
    </w:p>
    <w:p w:rsidRPr="004770F7" w:rsidR="00521204" w:rsidP="004770F7" w:rsidRDefault="004770F7" w14:paraId="7A964808" w14:textId="77777777">
      <w:pPr>
        <w:numPr>
          <w:ilvl w:val="0"/>
          <w:numId w:val="6"/>
        </w:numPr>
        <w:tabs>
          <w:tab w:val="left" w:pos="259"/>
        </w:tabs>
        <w:spacing w:after="80" w:line="240" w:lineRule="atLeast"/>
        <w:rPr>
          <w:rFonts w:ascii="Arial" w:hAnsi="Arial" w:eastAsia="Times New Roman" w:cs="Arial"/>
          <w:b/>
        </w:rPr>
      </w:pPr>
      <w:r w:rsidRPr="004770F7">
        <w:rPr>
          <w:rFonts w:ascii="Arial" w:hAnsi="Arial" w:eastAsia="Times New Roman" w:cs="Arial"/>
          <w:b/>
        </w:rPr>
        <w:t>Teacher-Mentor to complete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5"/>
        <w:gridCol w:w="1810"/>
        <w:gridCol w:w="4634"/>
        <w:gridCol w:w="1295"/>
      </w:tblGrid>
      <w:tr w:rsidRPr="00521204" w:rsidR="00CB5D17" w:rsidTr="19BADD6C" w14:paraId="7C3117D8" w14:textId="77777777">
        <w:trPr>
          <w:trHeight w:val="775"/>
        </w:trPr>
        <w:tc>
          <w:tcPr>
            <w:tcW w:w="1912" w:type="dxa"/>
            <w:shd w:val="clear" w:color="auto" w:fill="auto"/>
            <w:tcMar/>
          </w:tcPr>
          <w:p w:rsidRPr="00521204" w:rsidR="00521204" w:rsidP="00521204" w:rsidRDefault="00521204" w14:paraId="725662C0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Broad area for development (Teachers’ Standards)</w:t>
            </w:r>
          </w:p>
        </w:tc>
        <w:tc>
          <w:tcPr>
            <w:tcW w:w="1818" w:type="dxa"/>
            <w:shd w:val="clear" w:color="auto" w:fill="auto"/>
            <w:tcMar/>
          </w:tcPr>
          <w:p w:rsidRPr="00521204" w:rsidR="00521204" w:rsidP="00521204" w:rsidRDefault="00521204" w14:paraId="771745B9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Specific developmental target</w:t>
            </w:r>
          </w:p>
        </w:tc>
        <w:tc>
          <w:tcPr>
            <w:tcW w:w="4770" w:type="dxa"/>
            <w:shd w:val="clear" w:color="auto" w:fill="auto"/>
            <w:tcMar/>
          </w:tcPr>
          <w:p w:rsidRPr="00521204" w:rsidR="00521204" w:rsidP="19BADD6C" w:rsidRDefault="00521204" w14:paraId="52DAD2A7" w14:textId="3FA8DB9A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</w:pPr>
            <w:r w:rsidRPr="19BADD6C" w:rsidR="0052120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Actions to be completed by </w:t>
            </w:r>
            <w:r w:rsidRPr="19BADD6C" w:rsidR="0083456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  <w:t>student</w:t>
            </w:r>
            <w:r w:rsidRPr="19BADD6C" w:rsidR="19A2087D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r w:rsidRPr="19BADD6C" w:rsidR="0083456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  <w:t>teacher</w:t>
            </w:r>
            <w:r w:rsidRPr="19BADD6C" w:rsidR="0052120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en-GB"/>
              </w:rPr>
              <w:t xml:space="preserve"> and/or mentor in the next week and discussed in following meeting</w:t>
            </w:r>
          </w:p>
        </w:tc>
        <w:tc>
          <w:tcPr>
            <w:tcW w:w="1134" w:type="dxa"/>
            <w:shd w:val="clear" w:color="auto" w:fill="auto"/>
            <w:tcMar/>
          </w:tcPr>
          <w:p w:rsidRPr="00521204" w:rsidR="00521204" w:rsidP="00521204" w:rsidRDefault="00521204" w14:paraId="2FD021AB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Review</w:t>
            </w:r>
          </w:p>
          <w:p w:rsidRPr="00521204" w:rsidR="00521204" w:rsidP="00521204" w:rsidRDefault="00521204" w14:paraId="5EA85E28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(met/unmet)</w:t>
            </w:r>
          </w:p>
        </w:tc>
      </w:tr>
      <w:tr w:rsidRPr="00521204" w:rsidR="00CB5D17" w:rsidTr="19BADD6C" w14:paraId="39E5EF36" w14:textId="77777777">
        <w:trPr>
          <w:trHeight w:val="1065"/>
        </w:trPr>
        <w:tc>
          <w:tcPr>
            <w:tcW w:w="1912" w:type="dxa"/>
            <w:shd w:val="clear" w:color="auto" w:fill="auto"/>
            <w:tcMar/>
          </w:tcPr>
          <w:p w:rsidR="00521204" w:rsidP="00521204" w:rsidRDefault="00521204" w14:paraId="026CA838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From lesson observation</w:t>
            </w:r>
            <w:r w:rsidR="005456A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/</w:t>
            </w:r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</w:t>
            </w:r>
          </w:p>
          <w:p w:rsidRPr="0014687D" w:rsidR="001F2642" w:rsidP="00521204" w:rsidRDefault="001F2642" w14:paraId="1D7E0B71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tcMar/>
          </w:tcPr>
          <w:p w:rsidRPr="0014687D" w:rsidR="00521204" w:rsidP="00521204" w:rsidRDefault="00521204" w14:paraId="0789B025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770" w:type="dxa"/>
            <w:shd w:val="clear" w:color="auto" w:fill="auto"/>
            <w:tcMar/>
          </w:tcPr>
          <w:p w:rsidRPr="005E5D69" w:rsidR="00521204" w:rsidP="0014687D" w:rsidRDefault="00521204" w14:paraId="48372780" w14:textId="777777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521204" w:rsidR="00521204" w:rsidP="00521204" w:rsidRDefault="00521204" w14:paraId="06F32BDA" w14:textId="77777777">
            <w:pPr>
              <w:spacing w:after="0" w:line="240" w:lineRule="auto"/>
              <w:ind w:left="357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521204" w:rsidR="00CB5D17" w:rsidTr="19BADD6C" w14:paraId="411BB03C" w14:textId="77777777">
        <w:trPr>
          <w:trHeight w:val="1123"/>
        </w:trPr>
        <w:tc>
          <w:tcPr>
            <w:tcW w:w="1912" w:type="dxa"/>
            <w:shd w:val="clear" w:color="auto" w:fill="auto"/>
            <w:tcMar/>
          </w:tcPr>
          <w:p w:rsidR="00521204" w:rsidP="00521204" w:rsidRDefault="00521204" w14:paraId="4516BA1E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SKfT</w:t>
            </w:r>
            <w:proofErr w:type="spellEnd"/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development</w:t>
            </w:r>
          </w:p>
          <w:p w:rsidRPr="0014687D" w:rsidR="00541017" w:rsidP="00521204" w:rsidRDefault="00541017" w14:paraId="13EEE007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tcMar/>
          </w:tcPr>
          <w:p w:rsidRPr="0014687D" w:rsidR="00521204" w:rsidP="00521204" w:rsidRDefault="00521204" w14:paraId="4E1518D3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770" w:type="dxa"/>
            <w:shd w:val="clear" w:color="auto" w:fill="auto"/>
            <w:tcMar/>
          </w:tcPr>
          <w:p w:rsidRPr="005E5D69" w:rsidR="00521204" w:rsidP="006A7772" w:rsidRDefault="00521204" w14:paraId="1A663DE8" w14:textId="77777777">
            <w:pPr>
              <w:numPr>
                <w:ilvl w:val="0"/>
                <w:numId w:val="9"/>
              </w:num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521204" w:rsidR="00521204" w:rsidP="00521204" w:rsidRDefault="00521204" w14:paraId="5F61AC4B" w14:textId="77777777">
            <w:pPr>
              <w:spacing w:after="0" w:line="240" w:lineRule="auto"/>
              <w:ind w:left="357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521204" w:rsidR="00CB5D17" w:rsidTr="19BADD6C" w14:paraId="67FC418D" w14:textId="77777777">
        <w:trPr>
          <w:trHeight w:val="857"/>
        </w:trPr>
        <w:tc>
          <w:tcPr>
            <w:tcW w:w="1912" w:type="dxa"/>
            <w:shd w:val="clear" w:color="auto" w:fill="auto"/>
            <w:tcMar/>
          </w:tcPr>
          <w:p w:rsidR="00521204" w:rsidP="00521204" w:rsidRDefault="00521204" w14:paraId="5E44B25B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52120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Training Plan</w:t>
            </w:r>
          </w:p>
          <w:p w:rsidRPr="006C0219" w:rsidR="00F070A1" w:rsidP="00521204" w:rsidRDefault="00F070A1" w14:paraId="0C7B2E9E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tcMar/>
          </w:tcPr>
          <w:p w:rsidRPr="0014687D" w:rsidR="00521204" w:rsidP="00521204" w:rsidRDefault="00521204" w14:paraId="6CB829E7" w14:textId="77777777">
            <w:pPr>
              <w:tabs>
                <w:tab w:val="left" w:pos="259"/>
              </w:tabs>
              <w:spacing w:after="80" w:line="240" w:lineRule="atLeast"/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770" w:type="dxa"/>
            <w:shd w:val="clear" w:color="auto" w:fill="auto"/>
            <w:tcMar/>
          </w:tcPr>
          <w:p w:rsidRPr="005E5D69" w:rsidR="00521204" w:rsidP="00F070A1" w:rsidRDefault="00521204" w14:paraId="702C8032" w14:textId="777777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521204" w:rsidR="00521204" w:rsidP="00521204" w:rsidRDefault="00521204" w14:paraId="763EF2F9" w14:textId="77777777">
            <w:pPr>
              <w:spacing w:after="0" w:line="240" w:lineRule="auto"/>
              <w:ind w:left="357"/>
              <w:contextualSpacing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521204" w:rsidR="00521204" w:rsidP="00521204" w:rsidRDefault="005E5D69" w14:paraId="536BAB3E" w14:textId="77777777">
      <w:pPr>
        <w:spacing w:after="0" w:line="240" w:lineRule="auto"/>
        <w:rPr>
          <w:rFonts w:ascii="Arial" w:hAnsi="Arial" w:eastAsia="Times New Roman" w:cs="Arial"/>
          <w:b/>
          <w:bCs/>
          <w:kern w:val="32"/>
          <w:sz w:val="24"/>
          <w:szCs w:val="32"/>
          <w:lang w:eastAsia="en-GB"/>
        </w:rPr>
      </w:pPr>
      <w:r>
        <w:rPr>
          <w:rFonts w:ascii="Arial" w:hAnsi="Arial" w:eastAsia="Times New Roman" w:cs="Arial"/>
          <w:b/>
          <w:bCs/>
          <w:noProof/>
          <w:kern w:val="32"/>
          <w:sz w:val="24"/>
          <w:szCs w:val="32"/>
          <w:lang w:eastAsia="en-GB"/>
        </w:rPr>
        <w:pict w14:anchorId="64954E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-5pt;margin-top:13.05pt;width:482.55pt;height:61.55pt;z-index:251657728;mso-position-horizontal-relative:text;mso-position-vertical-relative:text" type="#_x0000_t202">
            <v:textbox>
              <w:txbxContent>
                <w:p w:rsidRPr="005E5D69" w:rsidR="005E5D69" w:rsidRDefault="005E5D69" w14:paraId="6E39258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5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Training Plan</w:t>
                  </w:r>
                  <w:r w:rsidRPr="005E5D6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learning opportunities and activities that you are planning to do in the coming half term</w:t>
                  </w:r>
                </w:p>
              </w:txbxContent>
            </v:textbox>
          </v:shape>
        </w:pict>
      </w:r>
    </w:p>
    <w:sectPr w:rsidRPr="00521204" w:rsidR="00521204" w:rsidSect="003520FF">
      <w:headerReference w:type="default" r:id="rId10"/>
      <w:footerReference w:type="first" r:id="rId11"/>
      <w:pgSz w:w="11906" w:h="16838" w:orient="portrait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46" w:rsidRDefault="00FB5546" w14:paraId="577B929A" w14:textId="77777777">
      <w:pPr>
        <w:spacing w:after="0" w:line="240" w:lineRule="auto"/>
      </w:pPr>
      <w:r>
        <w:separator/>
      </w:r>
    </w:p>
  </w:endnote>
  <w:endnote w:type="continuationSeparator" w:id="0">
    <w:p w:rsidR="00FB5546" w:rsidRDefault="00FB5546" w14:paraId="25412B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EE" w:rsidRDefault="004C72EE" w14:paraId="752701B6" w14:textId="77777777">
    <w:pPr>
      <w:pStyle w:val="Footer"/>
    </w:pPr>
    <w:r>
      <w:t>Secondary School Based Training Documents 2017</w:t>
    </w:r>
    <w:r>
      <w:tab/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46" w:rsidRDefault="00FB5546" w14:paraId="30314239" w14:textId="77777777">
      <w:pPr>
        <w:spacing w:after="0" w:line="240" w:lineRule="auto"/>
      </w:pPr>
      <w:r>
        <w:separator/>
      </w:r>
    </w:p>
  </w:footnote>
  <w:footnote w:type="continuationSeparator" w:id="0">
    <w:p w:rsidR="00FB5546" w:rsidRDefault="00FB5546" w14:paraId="11F209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EE" w:rsidRDefault="00521204" w14:paraId="49225B56" w14:textId="77777777">
    <w:pPr>
      <w:pStyle w:val="Header"/>
    </w:pPr>
    <w:r w:rsidRPr="00D01CCE">
      <w:rPr>
        <w:noProof/>
        <w:lang w:eastAsia="en-GB"/>
      </w:rPr>
      <w:pict w14:anchorId="0FA2A8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464" style="width:158.15pt;height:28.7pt;visibility:visible" alt="uherts_32759063480" o:spid="_x0000_i1025" type="#_x0000_t75">
          <v:imagedata o:title="uherts_32759063480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8B"/>
    <w:multiLevelType w:val="hybridMultilevel"/>
    <w:tmpl w:val="828818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BD1C8D"/>
    <w:multiLevelType w:val="hybridMultilevel"/>
    <w:tmpl w:val="158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89353D2"/>
    <w:multiLevelType w:val="hybridMultilevel"/>
    <w:tmpl w:val="7B10A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4264D3"/>
    <w:multiLevelType w:val="hybridMultilevel"/>
    <w:tmpl w:val="6302D7AE"/>
    <w:styleLink w:val="Style111311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4E5991"/>
    <w:multiLevelType w:val="hybridMultilevel"/>
    <w:tmpl w:val="D14A8C12"/>
    <w:styleLink w:val="Style161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1E041C"/>
    <w:multiLevelType w:val="hybridMultilevel"/>
    <w:tmpl w:val="B30AFF12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 w15:restartNumberingAfterBreak="0">
    <w:nsid w:val="59F1492F"/>
    <w:multiLevelType w:val="hybridMultilevel"/>
    <w:tmpl w:val="AD96F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1F37725"/>
    <w:multiLevelType w:val="hybridMultilevel"/>
    <w:tmpl w:val="BEB6D9A2"/>
    <w:styleLink w:val="Style142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199A"/>
    <w:multiLevelType w:val="hybridMultilevel"/>
    <w:tmpl w:val="A3103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4C19EE"/>
    <w:multiLevelType w:val="hybridMultilevel"/>
    <w:tmpl w:val="3EF6B44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D643F"/>
    <w:multiLevelType w:val="hybridMultilevel"/>
    <w:tmpl w:val="45B6AFD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204"/>
    <w:rsid w:val="00077F38"/>
    <w:rsid w:val="0014687D"/>
    <w:rsid w:val="001601E8"/>
    <w:rsid w:val="001F2642"/>
    <w:rsid w:val="00204DCC"/>
    <w:rsid w:val="0024590B"/>
    <w:rsid w:val="00264D2C"/>
    <w:rsid w:val="002B57D1"/>
    <w:rsid w:val="003520FF"/>
    <w:rsid w:val="003937C1"/>
    <w:rsid w:val="003A5059"/>
    <w:rsid w:val="003A7F30"/>
    <w:rsid w:val="003D2487"/>
    <w:rsid w:val="00447E4B"/>
    <w:rsid w:val="004639A6"/>
    <w:rsid w:val="004770F7"/>
    <w:rsid w:val="004772A6"/>
    <w:rsid w:val="004C72EE"/>
    <w:rsid w:val="004C765F"/>
    <w:rsid w:val="004F6A5A"/>
    <w:rsid w:val="00502D4E"/>
    <w:rsid w:val="005049ED"/>
    <w:rsid w:val="00521204"/>
    <w:rsid w:val="00541017"/>
    <w:rsid w:val="005456AF"/>
    <w:rsid w:val="005476B2"/>
    <w:rsid w:val="00565374"/>
    <w:rsid w:val="00590808"/>
    <w:rsid w:val="005A6FA2"/>
    <w:rsid w:val="005B58B9"/>
    <w:rsid w:val="005C1206"/>
    <w:rsid w:val="005D287A"/>
    <w:rsid w:val="005E5D69"/>
    <w:rsid w:val="005F5F3B"/>
    <w:rsid w:val="00601EBF"/>
    <w:rsid w:val="00605EE2"/>
    <w:rsid w:val="00650F99"/>
    <w:rsid w:val="00664A33"/>
    <w:rsid w:val="00680B0A"/>
    <w:rsid w:val="00693F06"/>
    <w:rsid w:val="006A7772"/>
    <w:rsid w:val="006C0219"/>
    <w:rsid w:val="00722207"/>
    <w:rsid w:val="007735F7"/>
    <w:rsid w:val="00782091"/>
    <w:rsid w:val="007B02FD"/>
    <w:rsid w:val="007B4023"/>
    <w:rsid w:val="007F528A"/>
    <w:rsid w:val="00834564"/>
    <w:rsid w:val="00846AB2"/>
    <w:rsid w:val="008A39AD"/>
    <w:rsid w:val="008F2126"/>
    <w:rsid w:val="008F3FEB"/>
    <w:rsid w:val="00910615"/>
    <w:rsid w:val="0096090F"/>
    <w:rsid w:val="00995141"/>
    <w:rsid w:val="009C716C"/>
    <w:rsid w:val="009D2DE5"/>
    <w:rsid w:val="00A04ACC"/>
    <w:rsid w:val="00A65A65"/>
    <w:rsid w:val="00B22C03"/>
    <w:rsid w:val="00BA7488"/>
    <w:rsid w:val="00C32D30"/>
    <w:rsid w:val="00C57386"/>
    <w:rsid w:val="00CB5D17"/>
    <w:rsid w:val="00CF2B2C"/>
    <w:rsid w:val="00D300F5"/>
    <w:rsid w:val="00D32F2E"/>
    <w:rsid w:val="00DC5CE6"/>
    <w:rsid w:val="00E31A66"/>
    <w:rsid w:val="00E4791D"/>
    <w:rsid w:val="00E7284C"/>
    <w:rsid w:val="00F070A1"/>
    <w:rsid w:val="00F07170"/>
    <w:rsid w:val="00FB068B"/>
    <w:rsid w:val="00FB5546"/>
    <w:rsid w:val="00FC1B08"/>
    <w:rsid w:val="02D9017D"/>
    <w:rsid w:val="17C2F33D"/>
    <w:rsid w:val="19A2087D"/>
    <w:rsid w:val="19BADD6C"/>
    <w:rsid w:val="25595D65"/>
    <w:rsid w:val="49BBD24B"/>
    <w:rsid w:val="5C0FD66B"/>
    <w:rsid w:val="73DF019F"/>
    <w:rsid w:val="7D8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F3EE04"/>
  <w15:chartTrackingRefBased/>
  <w15:docId w15:val="{6F0A212B-4C6E-42F6-8AB5-70D74BA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204"/>
    <w:pPr>
      <w:tabs>
        <w:tab w:val="center" w:pos="4513"/>
        <w:tab w:val="right" w:pos="9026"/>
      </w:tabs>
      <w:spacing w:after="0" w:line="240" w:lineRule="auto"/>
    </w:pPr>
    <w:rPr>
      <w:rFonts w:ascii="Arial" w:hAnsi="Arial" w:eastAsia="Times New Roman"/>
      <w:sz w:val="20"/>
      <w:szCs w:val="20"/>
    </w:rPr>
  </w:style>
  <w:style w:type="character" w:styleId="HeaderChar" w:customStyle="1">
    <w:name w:val="Header Char"/>
    <w:link w:val="Header"/>
    <w:uiPriority w:val="99"/>
    <w:rsid w:val="00521204"/>
    <w:rPr>
      <w:rFonts w:ascii="Arial" w:hAnsi="Arial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204"/>
    <w:pPr>
      <w:tabs>
        <w:tab w:val="center" w:pos="4513"/>
        <w:tab w:val="right" w:pos="9026"/>
      </w:tabs>
      <w:spacing w:after="0" w:line="240" w:lineRule="auto"/>
    </w:pPr>
    <w:rPr>
      <w:rFonts w:ascii="Arial" w:hAnsi="Arial" w:eastAsia="Times New Roman"/>
      <w:sz w:val="20"/>
      <w:szCs w:val="20"/>
    </w:rPr>
  </w:style>
  <w:style w:type="character" w:styleId="FooterChar" w:customStyle="1">
    <w:name w:val="Footer Char"/>
    <w:link w:val="Footer"/>
    <w:uiPriority w:val="99"/>
    <w:rsid w:val="00521204"/>
    <w:rPr>
      <w:rFonts w:ascii="Arial" w:hAnsi="Arial"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1204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1" w:customStyle="1">
    <w:name w:val="Table Grid31"/>
    <w:basedOn w:val="TableNormal"/>
    <w:next w:val="TableGrid"/>
    <w:uiPriority w:val="59"/>
    <w:rsid w:val="005212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421" w:customStyle="1">
    <w:name w:val="Style1421"/>
    <w:uiPriority w:val="99"/>
    <w:rsid w:val="00521204"/>
    <w:pPr>
      <w:numPr>
        <w:numId w:val="1"/>
      </w:numPr>
    </w:pPr>
  </w:style>
  <w:style w:type="numbering" w:styleId="Style161" w:customStyle="1">
    <w:name w:val="Style161"/>
    <w:uiPriority w:val="99"/>
    <w:rsid w:val="00521204"/>
    <w:pPr>
      <w:numPr>
        <w:numId w:val="2"/>
      </w:numPr>
    </w:pPr>
  </w:style>
  <w:style w:type="numbering" w:styleId="Style111311" w:customStyle="1">
    <w:name w:val="Style111311"/>
    <w:uiPriority w:val="99"/>
    <w:rsid w:val="00521204"/>
    <w:pPr>
      <w:numPr>
        <w:numId w:val="3"/>
      </w:numPr>
    </w:pPr>
  </w:style>
  <w:style w:type="table" w:styleId="TableGrid30" w:customStyle="1">
    <w:name w:val="Table Grid30"/>
    <w:basedOn w:val="TableNormal"/>
    <w:next w:val="TableGrid"/>
    <w:uiPriority w:val="39"/>
    <w:rsid w:val="005212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6" ma:contentTypeDescription="Create a new document." ma:contentTypeScope="" ma:versionID="f648ff14cc7feeec0cd999a1e6d2bbca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abc2b40f5549a91f116e96d6bc098648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87611-B947-4FEE-A6BD-622583568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EAD74-93D3-4E9D-B9DB-80B5BE0C1E08}"/>
</file>

<file path=customXml/itemProps3.xml><?xml version="1.0" encoding="utf-8"?>
<ds:datastoreItem xmlns:ds="http://schemas.openxmlformats.org/officeDocument/2006/customXml" ds:itemID="{77F370B3-C102-40F3-A639-C86601677AD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7fe3e7-3d23-472d-9942-bce0618daf14"/>
    <ds:schemaRef ds:uri="http://purl.org/dc/terms/"/>
    <ds:schemaRef ds:uri="7a7b7e86-fb06-4b73-9638-836c7d5aa77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Hertfordshire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Hearne</dc:creator>
  <keywords/>
  <dc:description/>
  <lastModifiedBy>Elizabeth White</lastModifiedBy>
  <revision>4</revision>
  <dcterms:created xsi:type="dcterms:W3CDTF">2020-06-10T09:26:00.0000000Z</dcterms:created>
  <dcterms:modified xsi:type="dcterms:W3CDTF">2020-06-12T13:57:22.3994212Z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